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DB6355" w:rsidRPr="00C222CF" w:rsidRDefault="00DB6355" w:rsidP="002F2214">
      <w:pPr>
        <w:rPr>
          <w:rFonts w:asciiTheme="majorHAnsi" w:hAnsiTheme="majorHAnsi" w:cstheme="majorHAnsi"/>
          <w:b/>
          <w:sz w:val="28"/>
          <w:szCs w:val="28"/>
        </w:rPr>
      </w:pPr>
    </w:p>
    <w:p w14:paraId="5DAB6C7B" w14:textId="77777777" w:rsidR="00DB6355" w:rsidRPr="00C222CF" w:rsidRDefault="00DB6355" w:rsidP="002F2214">
      <w:pPr>
        <w:rPr>
          <w:rFonts w:asciiTheme="majorHAnsi" w:hAnsiTheme="majorHAnsi" w:cstheme="majorHAnsi"/>
          <w:b/>
          <w:sz w:val="28"/>
          <w:szCs w:val="28"/>
        </w:rPr>
      </w:pPr>
    </w:p>
    <w:p w14:paraId="18584B0C" w14:textId="33D49407" w:rsidR="002F2214" w:rsidRPr="00C222CF" w:rsidRDefault="00C222CF" w:rsidP="00107A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22CF">
        <w:rPr>
          <w:rFonts w:asciiTheme="majorHAnsi" w:hAnsiTheme="majorHAnsi" w:cstheme="majorHAnsi"/>
          <w:b/>
          <w:sz w:val="28"/>
          <w:szCs w:val="28"/>
        </w:rPr>
        <w:t xml:space="preserve">                                </w:t>
      </w:r>
      <w:r w:rsidR="002F2214" w:rsidRPr="00C222CF">
        <w:rPr>
          <w:rFonts w:asciiTheme="majorHAnsi" w:hAnsiTheme="majorHAnsi" w:cstheme="majorHAnsi"/>
          <w:b/>
          <w:sz w:val="28"/>
          <w:szCs w:val="28"/>
        </w:rPr>
        <w:t>Rochdale Borough School Games Primary Offer</w:t>
      </w:r>
    </w:p>
    <w:p w14:paraId="31FFCC08" w14:textId="4CC59B58" w:rsidR="0001785F" w:rsidRPr="00C222CF" w:rsidRDefault="008948DA" w:rsidP="00107A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22CF">
        <w:rPr>
          <w:rFonts w:asciiTheme="majorHAnsi" w:hAnsiTheme="majorHAnsi" w:cstheme="majorHAnsi"/>
          <w:b/>
          <w:sz w:val="28"/>
          <w:szCs w:val="28"/>
        </w:rPr>
        <w:t>September 202</w:t>
      </w:r>
      <w:r w:rsidR="006C5011" w:rsidRPr="00C222CF">
        <w:rPr>
          <w:rFonts w:asciiTheme="majorHAnsi" w:hAnsiTheme="majorHAnsi" w:cstheme="majorHAnsi"/>
          <w:b/>
          <w:sz w:val="28"/>
          <w:szCs w:val="28"/>
        </w:rPr>
        <w:t>3</w:t>
      </w:r>
      <w:r w:rsidRPr="00C222CF">
        <w:rPr>
          <w:rFonts w:asciiTheme="majorHAnsi" w:hAnsiTheme="majorHAnsi" w:cstheme="majorHAnsi"/>
          <w:b/>
          <w:sz w:val="28"/>
          <w:szCs w:val="28"/>
        </w:rPr>
        <w:t xml:space="preserve"> to August 202</w:t>
      </w:r>
      <w:r w:rsidR="006C5011" w:rsidRPr="00C222CF">
        <w:rPr>
          <w:rFonts w:asciiTheme="majorHAnsi" w:hAnsiTheme="majorHAnsi" w:cstheme="majorHAnsi"/>
          <w:b/>
          <w:sz w:val="28"/>
          <w:szCs w:val="28"/>
        </w:rPr>
        <w:t>4</w:t>
      </w:r>
    </w:p>
    <w:p w14:paraId="6A05A809" w14:textId="3E35ECDF" w:rsidR="00DB6355" w:rsidRPr="00C222CF" w:rsidRDefault="00DB6355" w:rsidP="002F2214">
      <w:pPr>
        <w:rPr>
          <w:rFonts w:asciiTheme="majorHAnsi" w:hAnsiTheme="majorHAnsi" w:cstheme="majorHAnsi"/>
          <w:sz w:val="22"/>
          <w:szCs w:val="22"/>
        </w:rPr>
      </w:pPr>
    </w:p>
    <w:p w14:paraId="4EC45CF5" w14:textId="4BE5C00C" w:rsidR="00476A1A" w:rsidRPr="00C222CF" w:rsidRDefault="00476A1A" w:rsidP="00FB22D6">
      <w:pPr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C222CF">
        <w:rPr>
          <w:rFonts w:asciiTheme="majorHAnsi" w:hAnsiTheme="majorHAnsi" w:cstheme="majorHAnsi"/>
          <w:b/>
          <w:color w:val="FF0000"/>
          <w:sz w:val="26"/>
          <w:szCs w:val="26"/>
        </w:rPr>
        <w:t>Co</w:t>
      </w:r>
      <w:r w:rsidR="00444711" w:rsidRPr="00C222CF">
        <w:rPr>
          <w:rFonts w:asciiTheme="majorHAnsi" w:hAnsiTheme="majorHAnsi" w:cstheme="majorHAnsi"/>
          <w:b/>
          <w:color w:val="FF0000"/>
          <w:sz w:val="26"/>
          <w:szCs w:val="26"/>
        </w:rPr>
        <w:t>mpetitions, Events and Festivals</w:t>
      </w:r>
    </w:p>
    <w:p w14:paraId="24E583CE" w14:textId="77777777" w:rsidR="00444711" w:rsidRPr="00C222CF" w:rsidRDefault="00444711" w:rsidP="00FB22D6">
      <w:pPr>
        <w:rPr>
          <w:rFonts w:asciiTheme="majorHAnsi" w:hAnsiTheme="majorHAnsi" w:cstheme="majorHAnsi"/>
          <w:b/>
          <w:sz w:val="26"/>
          <w:szCs w:val="26"/>
        </w:rPr>
      </w:pPr>
    </w:p>
    <w:p w14:paraId="6B808899" w14:textId="77777777" w:rsidR="00C222CF" w:rsidRDefault="00444711" w:rsidP="00FB22D6">
      <w:pPr>
        <w:rPr>
          <w:rFonts w:asciiTheme="majorHAnsi" w:hAnsiTheme="majorHAnsi" w:cstheme="majorHAnsi"/>
          <w:b/>
        </w:rPr>
      </w:pPr>
      <w:r w:rsidRPr="00C222CF">
        <w:rPr>
          <w:rFonts w:asciiTheme="majorHAnsi" w:hAnsiTheme="majorHAnsi" w:cstheme="majorHAnsi"/>
          <w:b/>
        </w:rPr>
        <w:t xml:space="preserve">Combination of in person and virtual events from level 1 – level 3 </w:t>
      </w:r>
    </w:p>
    <w:p w14:paraId="6B3EAF32" w14:textId="036597E3" w:rsidR="00444711" w:rsidRPr="00C222CF" w:rsidRDefault="00444711" w:rsidP="00FB22D6">
      <w:pPr>
        <w:rPr>
          <w:rFonts w:asciiTheme="majorHAnsi" w:hAnsiTheme="majorHAnsi" w:cstheme="majorHAnsi"/>
          <w:b/>
        </w:rPr>
      </w:pPr>
      <w:r w:rsidRPr="00C222CF">
        <w:rPr>
          <w:rFonts w:asciiTheme="majorHAnsi" w:hAnsiTheme="majorHAnsi" w:cstheme="majorHAnsi"/>
          <w:b/>
        </w:rPr>
        <w:t>(G</w:t>
      </w:r>
      <w:r w:rsidR="00CE40EB" w:rsidRPr="00C222CF">
        <w:rPr>
          <w:rFonts w:asciiTheme="majorHAnsi" w:hAnsiTheme="majorHAnsi" w:cstheme="majorHAnsi"/>
          <w:b/>
        </w:rPr>
        <w:t xml:space="preserve">reater </w:t>
      </w:r>
      <w:r w:rsidRPr="00C222CF">
        <w:rPr>
          <w:rFonts w:asciiTheme="majorHAnsi" w:hAnsiTheme="majorHAnsi" w:cstheme="majorHAnsi"/>
          <w:b/>
        </w:rPr>
        <w:t>M</w:t>
      </w:r>
      <w:r w:rsidR="00CE40EB" w:rsidRPr="00C222CF">
        <w:rPr>
          <w:rFonts w:asciiTheme="majorHAnsi" w:hAnsiTheme="majorHAnsi" w:cstheme="majorHAnsi"/>
          <w:b/>
        </w:rPr>
        <w:t>anchester</w:t>
      </w:r>
      <w:r w:rsidR="008948DA" w:rsidRPr="00C222CF">
        <w:rPr>
          <w:rFonts w:asciiTheme="majorHAnsi" w:hAnsiTheme="majorHAnsi" w:cstheme="majorHAnsi"/>
          <w:b/>
        </w:rPr>
        <w:t xml:space="preserve"> Schools Event</w:t>
      </w:r>
      <w:r w:rsidR="005735D2" w:rsidRPr="00C222CF">
        <w:rPr>
          <w:rFonts w:asciiTheme="majorHAnsi" w:hAnsiTheme="majorHAnsi" w:cstheme="majorHAnsi"/>
          <w:b/>
        </w:rPr>
        <w:t>/Final</w:t>
      </w:r>
      <w:r w:rsidR="00894DD2" w:rsidRPr="00C222CF">
        <w:rPr>
          <w:rFonts w:asciiTheme="majorHAnsi" w:hAnsiTheme="majorHAnsi" w:cstheme="majorHAnsi"/>
          <w:b/>
        </w:rPr>
        <w:t xml:space="preserve"> – ENJOY – ENGAGE - EXCEL</w:t>
      </w:r>
      <w:r w:rsidRPr="00C222CF">
        <w:rPr>
          <w:rFonts w:asciiTheme="majorHAnsi" w:hAnsiTheme="majorHAnsi" w:cstheme="majorHAnsi"/>
          <w:b/>
        </w:rPr>
        <w:t>)</w:t>
      </w:r>
    </w:p>
    <w:p w14:paraId="5A39BBE3" w14:textId="0BF3AD7F" w:rsidR="00476A1A" w:rsidRPr="00C222CF" w:rsidRDefault="00476A1A" w:rsidP="00476A1A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D3B5C21" w14:textId="120BF2C7" w:rsidR="00250959" w:rsidRPr="00C222CF" w:rsidRDefault="00476A1A" w:rsidP="0025095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Comprehensive c</w:t>
      </w:r>
      <w:r w:rsidR="00250959" w:rsidRPr="00C222CF">
        <w:rPr>
          <w:rFonts w:asciiTheme="majorHAnsi" w:hAnsiTheme="majorHAnsi" w:cstheme="majorHAnsi"/>
          <w:sz w:val="22"/>
          <w:szCs w:val="22"/>
        </w:rPr>
        <w:t xml:space="preserve">ompetition 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‘excel’ </w:t>
      </w:r>
      <w:r w:rsidR="00250959" w:rsidRPr="00C222CF">
        <w:rPr>
          <w:rFonts w:asciiTheme="majorHAnsi" w:hAnsiTheme="majorHAnsi" w:cstheme="majorHAnsi"/>
          <w:sz w:val="22"/>
          <w:szCs w:val="22"/>
        </w:rPr>
        <w:t xml:space="preserve">programme for </w:t>
      </w:r>
      <w:r w:rsidR="00B722F9" w:rsidRPr="00C222CF">
        <w:rPr>
          <w:rFonts w:asciiTheme="majorHAnsi" w:hAnsiTheme="majorHAnsi" w:cstheme="majorHAnsi"/>
          <w:sz w:val="22"/>
          <w:szCs w:val="22"/>
        </w:rPr>
        <w:t>R</w:t>
      </w:r>
      <w:r w:rsidRPr="00C222CF">
        <w:rPr>
          <w:rFonts w:asciiTheme="majorHAnsi" w:hAnsiTheme="majorHAnsi" w:cstheme="majorHAnsi"/>
          <w:sz w:val="22"/>
          <w:szCs w:val="22"/>
        </w:rPr>
        <w:t xml:space="preserve"> to year 6</w:t>
      </w:r>
      <w:r w:rsidR="003D556E" w:rsidRPr="00C222CF">
        <w:rPr>
          <w:rFonts w:asciiTheme="majorHAnsi" w:hAnsiTheme="majorHAnsi" w:cstheme="majorHAnsi"/>
          <w:sz w:val="22"/>
          <w:szCs w:val="22"/>
        </w:rPr>
        <w:t xml:space="preserve">, </w:t>
      </w:r>
      <w:r w:rsidR="00250959" w:rsidRPr="00C222CF">
        <w:rPr>
          <w:rFonts w:asciiTheme="majorHAnsi" w:hAnsiTheme="majorHAnsi" w:cstheme="majorHAnsi"/>
          <w:sz w:val="22"/>
          <w:szCs w:val="22"/>
        </w:rPr>
        <w:t>culminating in a Rochdale</w:t>
      </w:r>
      <w:r w:rsidR="006E28F5" w:rsidRPr="00C222CF">
        <w:rPr>
          <w:rFonts w:asciiTheme="majorHAnsi" w:hAnsiTheme="majorHAnsi" w:cstheme="majorHAnsi"/>
          <w:sz w:val="22"/>
          <w:szCs w:val="22"/>
        </w:rPr>
        <w:t xml:space="preserve"> Schools Borough Finals</w:t>
      </w:r>
      <w:r w:rsidR="009C75EA" w:rsidRPr="00C222CF">
        <w:rPr>
          <w:rFonts w:asciiTheme="majorHAnsi" w:hAnsiTheme="majorHAnsi" w:cstheme="majorHAnsi"/>
          <w:sz w:val="22"/>
          <w:szCs w:val="22"/>
        </w:rPr>
        <w:t xml:space="preserve"> and other</w:t>
      </w:r>
      <w:r w:rsidR="006E28F5" w:rsidRPr="00C222CF">
        <w:rPr>
          <w:rFonts w:asciiTheme="majorHAnsi" w:hAnsiTheme="majorHAnsi" w:cstheme="majorHAnsi"/>
          <w:sz w:val="22"/>
          <w:szCs w:val="22"/>
        </w:rPr>
        <w:t xml:space="preserve"> Event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s - </w:t>
      </w:r>
      <w:r w:rsidR="00444711" w:rsidRPr="00C222CF">
        <w:rPr>
          <w:rFonts w:asciiTheme="majorHAnsi" w:hAnsiTheme="majorHAnsi" w:cstheme="majorHAnsi"/>
          <w:sz w:val="22"/>
          <w:szCs w:val="22"/>
        </w:rPr>
        <w:t>format</w:t>
      </w:r>
      <w:r w:rsidR="00CE40EB" w:rsidRPr="00C222CF">
        <w:rPr>
          <w:rFonts w:asciiTheme="majorHAnsi" w:hAnsiTheme="majorHAnsi" w:cstheme="majorHAnsi"/>
          <w:sz w:val="22"/>
          <w:szCs w:val="22"/>
        </w:rPr>
        <w:t xml:space="preserve"> and events to be determined.</w:t>
      </w:r>
    </w:p>
    <w:p w14:paraId="5613A182" w14:textId="6EB07919" w:rsidR="00250959" w:rsidRPr="00C222CF" w:rsidRDefault="00476A1A" w:rsidP="0029230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i/>
          <w:sz w:val="22"/>
          <w:szCs w:val="22"/>
        </w:rPr>
        <w:t>[N</w:t>
      </w:r>
      <w:r w:rsidR="00524FBE" w:rsidRPr="00C222CF">
        <w:rPr>
          <w:rFonts w:asciiTheme="majorHAnsi" w:hAnsiTheme="majorHAnsi" w:cstheme="majorHAnsi"/>
          <w:i/>
          <w:sz w:val="22"/>
          <w:szCs w:val="22"/>
        </w:rPr>
        <w:t>on partner schools will be required</w:t>
      </w:r>
      <w:r w:rsidRPr="00C222C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92304" w:rsidRPr="00C222CF">
        <w:rPr>
          <w:rFonts w:asciiTheme="majorHAnsi" w:hAnsiTheme="majorHAnsi" w:cstheme="majorHAnsi"/>
          <w:i/>
          <w:sz w:val="22"/>
          <w:szCs w:val="22"/>
        </w:rPr>
        <w:t>to pay a contribution to</w:t>
      </w:r>
      <w:r w:rsidRPr="00C222C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992704" w:rsidRPr="00C222CF">
        <w:rPr>
          <w:rFonts w:asciiTheme="majorHAnsi" w:hAnsiTheme="majorHAnsi" w:cstheme="majorHAnsi"/>
          <w:i/>
          <w:sz w:val="22"/>
          <w:szCs w:val="22"/>
        </w:rPr>
        <w:t>costs</w:t>
      </w:r>
      <w:r w:rsidR="00250959" w:rsidRPr="00C222CF">
        <w:rPr>
          <w:rFonts w:asciiTheme="majorHAnsi" w:hAnsiTheme="majorHAnsi" w:cstheme="majorHAnsi"/>
          <w:i/>
          <w:sz w:val="22"/>
          <w:szCs w:val="22"/>
        </w:rPr>
        <w:t xml:space="preserve"> of </w:t>
      </w:r>
      <w:r w:rsidR="00292304" w:rsidRPr="00C222CF">
        <w:rPr>
          <w:rFonts w:asciiTheme="majorHAnsi" w:hAnsiTheme="majorHAnsi" w:cstheme="majorHAnsi"/>
          <w:i/>
          <w:sz w:val="22"/>
          <w:szCs w:val="22"/>
        </w:rPr>
        <w:t>non-school</w:t>
      </w:r>
      <w:r w:rsidR="00500CEA" w:rsidRPr="00C222CF">
        <w:rPr>
          <w:rFonts w:asciiTheme="majorHAnsi" w:hAnsiTheme="majorHAnsi" w:cstheme="majorHAnsi"/>
          <w:i/>
          <w:sz w:val="22"/>
          <w:szCs w:val="22"/>
        </w:rPr>
        <w:t xml:space="preserve"> games</w:t>
      </w:r>
      <w:r w:rsidR="00292304" w:rsidRPr="00C222C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50959" w:rsidRPr="00C222CF">
        <w:rPr>
          <w:rFonts w:asciiTheme="majorHAnsi" w:hAnsiTheme="majorHAnsi" w:cstheme="majorHAnsi"/>
          <w:i/>
          <w:sz w:val="22"/>
          <w:szCs w:val="22"/>
        </w:rPr>
        <w:t>events</w:t>
      </w:r>
      <w:r w:rsidR="00562F69" w:rsidRPr="00C222CF">
        <w:rPr>
          <w:rFonts w:asciiTheme="majorHAnsi" w:hAnsiTheme="majorHAnsi" w:cstheme="majorHAnsi"/>
          <w:i/>
          <w:sz w:val="22"/>
          <w:szCs w:val="22"/>
        </w:rPr>
        <w:t>]</w:t>
      </w:r>
    </w:p>
    <w:p w14:paraId="5A13C750" w14:textId="4B78D993" w:rsidR="00112019" w:rsidRPr="00C222CF" w:rsidRDefault="00112019" w:rsidP="00250959">
      <w:pPr>
        <w:ind w:left="720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1DAA5F4" w14:textId="4F5A74DE" w:rsidR="00292304" w:rsidRPr="00C222CF" w:rsidRDefault="00C222CF" w:rsidP="00C222CF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Wide variety of e</w:t>
      </w:r>
      <w:r w:rsidR="00250959" w:rsidRPr="00C222CF">
        <w:rPr>
          <w:rFonts w:asciiTheme="majorHAnsi" w:hAnsiTheme="majorHAnsi" w:cstheme="majorHAnsi"/>
          <w:sz w:val="22"/>
          <w:szCs w:val="22"/>
        </w:rPr>
        <w:t xml:space="preserve">vents </w:t>
      </w:r>
      <w:r w:rsidR="00B722F9" w:rsidRPr="00C222CF">
        <w:rPr>
          <w:rFonts w:asciiTheme="majorHAnsi" w:hAnsiTheme="majorHAnsi" w:cstheme="majorHAnsi"/>
          <w:sz w:val="22"/>
          <w:szCs w:val="22"/>
        </w:rPr>
        <w:t>utilising</w:t>
      </w:r>
      <w:r w:rsidR="00250959" w:rsidRPr="00C222CF">
        <w:rPr>
          <w:rFonts w:asciiTheme="majorHAnsi" w:hAnsiTheme="majorHAnsi" w:cstheme="majorHAnsi"/>
          <w:sz w:val="22"/>
          <w:szCs w:val="22"/>
        </w:rPr>
        <w:t xml:space="preserve"> the School Games Values</w:t>
      </w:r>
      <w:r>
        <w:rPr>
          <w:rFonts w:asciiTheme="majorHAnsi" w:hAnsiTheme="majorHAnsi" w:cstheme="majorHAnsi"/>
          <w:sz w:val="22"/>
          <w:szCs w:val="22"/>
        </w:rPr>
        <w:t xml:space="preserve"> and ENJOY &amp;</w:t>
      </w:r>
      <w:r w:rsidR="00894DD2" w:rsidRPr="00C222CF">
        <w:rPr>
          <w:rFonts w:asciiTheme="majorHAnsi" w:hAnsiTheme="majorHAnsi" w:cstheme="majorHAnsi"/>
          <w:sz w:val="22"/>
          <w:szCs w:val="22"/>
        </w:rPr>
        <w:t xml:space="preserve"> ENGAGE</w:t>
      </w:r>
      <w:r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="00894DD2" w:rsidRPr="00C222CF">
        <w:rPr>
          <w:rFonts w:asciiTheme="majorHAnsi" w:hAnsiTheme="majorHAnsi" w:cstheme="majorHAnsi"/>
          <w:sz w:val="22"/>
          <w:szCs w:val="22"/>
        </w:rPr>
        <w:t>principles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Pr="00C222CF">
        <w:rPr>
          <w:rFonts w:asciiTheme="majorHAnsi" w:hAnsiTheme="majorHAnsi" w:cstheme="majorHAnsi"/>
          <w:sz w:val="22"/>
          <w:szCs w:val="22"/>
        </w:rPr>
        <w:t>Inc.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 SEND and specific </w:t>
      </w:r>
      <w:r>
        <w:rPr>
          <w:rFonts w:asciiTheme="majorHAnsi" w:hAnsiTheme="majorHAnsi" w:cstheme="majorHAnsi"/>
          <w:sz w:val="22"/>
          <w:szCs w:val="22"/>
        </w:rPr>
        <w:t xml:space="preserve">events for priority </w:t>
      </w:r>
      <w:r w:rsidR="006C5011" w:rsidRPr="00C222CF">
        <w:rPr>
          <w:rFonts w:asciiTheme="majorHAnsi" w:hAnsiTheme="majorHAnsi" w:cstheme="majorHAnsi"/>
          <w:sz w:val="22"/>
          <w:szCs w:val="22"/>
        </w:rPr>
        <w:t>target groups e.g. girls</w:t>
      </w:r>
      <w:r>
        <w:rPr>
          <w:rFonts w:asciiTheme="majorHAnsi" w:hAnsiTheme="majorHAnsi" w:cstheme="majorHAnsi"/>
          <w:sz w:val="22"/>
          <w:szCs w:val="22"/>
        </w:rPr>
        <w:t>, inactive, BAME</w:t>
      </w:r>
    </w:p>
    <w:p w14:paraId="0ADB8B6C" w14:textId="77777777" w:rsidR="00292304" w:rsidRPr="00C222CF" w:rsidRDefault="00292304" w:rsidP="00292304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42D761" w14:textId="74553685" w:rsidR="00112019" w:rsidRPr="00C222CF" w:rsidRDefault="00C222CF" w:rsidP="00B722F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and refreshed v</w:t>
      </w:r>
      <w:r w:rsidR="00562F69" w:rsidRPr="00C222CF">
        <w:rPr>
          <w:rFonts w:asciiTheme="majorHAnsi" w:hAnsiTheme="majorHAnsi" w:cstheme="majorHAnsi"/>
          <w:sz w:val="22"/>
          <w:szCs w:val="22"/>
        </w:rPr>
        <w:t xml:space="preserve">irtual </w:t>
      </w:r>
      <w:r w:rsidR="008948DA" w:rsidRPr="00C222CF">
        <w:rPr>
          <w:rFonts w:asciiTheme="majorHAnsi" w:hAnsiTheme="majorHAnsi" w:cstheme="majorHAnsi"/>
          <w:sz w:val="22"/>
          <w:szCs w:val="22"/>
        </w:rPr>
        <w:t>competitions</w:t>
      </w:r>
      <w:r w:rsidR="006E28F5" w:rsidRPr="00C222CF">
        <w:rPr>
          <w:rFonts w:asciiTheme="majorHAnsi" w:hAnsiTheme="majorHAnsi" w:cstheme="majorHAnsi"/>
          <w:sz w:val="22"/>
          <w:szCs w:val="22"/>
        </w:rPr>
        <w:t>/events</w:t>
      </w:r>
      <w:r w:rsidR="00292304" w:rsidRPr="00C222CF">
        <w:rPr>
          <w:rFonts w:asciiTheme="majorHAnsi" w:hAnsiTheme="majorHAnsi" w:cstheme="majorHAnsi"/>
          <w:sz w:val="22"/>
          <w:szCs w:val="22"/>
        </w:rPr>
        <w:t xml:space="preserve"> based</w:t>
      </w:r>
      <w:r w:rsidR="006E28F5" w:rsidRPr="00C222CF">
        <w:rPr>
          <w:rFonts w:asciiTheme="majorHAnsi" w:hAnsiTheme="majorHAnsi" w:cstheme="majorHAnsi"/>
          <w:sz w:val="22"/>
          <w:szCs w:val="22"/>
        </w:rPr>
        <w:t xml:space="preserve"> o</w:t>
      </w:r>
      <w:r w:rsidR="00B722F9" w:rsidRPr="00C222CF">
        <w:rPr>
          <w:rFonts w:asciiTheme="majorHAnsi" w:hAnsiTheme="majorHAnsi" w:cstheme="majorHAnsi"/>
          <w:sz w:val="22"/>
          <w:szCs w:val="22"/>
        </w:rPr>
        <w:t>n the</w:t>
      </w:r>
      <w:r w:rsidR="00292304"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="006E28F5" w:rsidRPr="00C222CF">
        <w:rPr>
          <w:rFonts w:asciiTheme="majorHAnsi" w:hAnsiTheme="majorHAnsi" w:cstheme="majorHAnsi"/>
          <w:sz w:val="22"/>
          <w:szCs w:val="22"/>
        </w:rPr>
        <w:t>face to face competitive/events</w:t>
      </w:r>
      <w:r w:rsidR="008948DA" w:rsidRPr="00C222CF">
        <w:rPr>
          <w:rFonts w:asciiTheme="majorHAnsi" w:hAnsiTheme="majorHAnsi" w:cstheme="majorHAnsi"/>
          <w:sz w:val="22"/>
          <w:szCs w:val="22"/>
        </w:rPr>
        <w:t xml:space="preserve"> programme</w:t>
      </w:r>
      <w:r>
        <w:rPr>
          <w:rFonts w:asciiTheme="majorHAnsi" w:hAnsiTheme="majorHAnsi" w:cstheme="majorHAnsi"/>
          <w:sz w:val="22"/>
          <w:szCs w:val="22"/>
        </w:rPr>
        <w:t>, these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="00562F69" w:rsidRPr="00C222CF">
        <w:rPr>
          <w:rFonts w:asciiTheme="majorHAnsi" w:hAnsiTheme="majorHAnsi" w:cstheme="majorHAnsi"/>
          <w:sz w:val="22"/>
          <w:szCs w:val="22"/>
        </w:rPr>
        <w:t>will be inclusive and accessible for</w:t>
      </w:r>
      <w:r>
        <w:rPr>
          <w:rFonts w:asciiTheme="majorHAnsi" w:hAnsiTheme="majorHAnsi" w:cstheme="majorHAnsi"/>
          <w:sz w:val="22"/>
          <w:szCs w:val="22"/>
        </w:rPr>
        <w:t xml:space="preserve"> all children Inc. </w:t>
      </w:r>
      <w:r w:rsidR="00562F69" w:rsidRPr="00C222CF">
        <w:rPr>
          <w:rFonts w:asciiTheme="majorHAnsi" w:hAnsiTheme="majorHAnsi" w:cstheme="majorHAnsi"/>
          <w:sz w:val="22"/>
          <w:szCs w:val="22"/>
        </w:rPr>
        <w:t>SEND</w:t>
      </w:r>
      <w:r>
        <w:rPr>
          <w:rFonts w:asciiTheme="majorHAnsi" w:hAnsiTheme="majorHAnsi" w:cstheme="majorHAnsi"/>
          <w:sz w:val="22"/>
          <w:szCs w:val="22"/>
        </w:rPr>
        <w:t xml:space="preserve"> pupils</w:t>
      </w:r>
      <w:r w:rsidR="00112019" w:rsidRPr="00C222CF">
        <w:rPr>
          <w:rFonts w:asciiTheme="majorHAnsi" w:hAnsiTheme="majorHAnsi" w:cstheme="majorHAnsi"/>
          <w:sz w:val="22"/>
          <w:szCs w:val="22"/>
        </w:rPr>
        <w:t>.</w:t>
      </w:r>
    </w:p>
    <w:p w14:paraId="58BC73EB" w14:textId="77777777" w:rsidR="00BC0016" w:rsidRPr="00C222CF" w:rsidRDefault="00BC0016" w:rsidP="00BC001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6B3490" w14:textId="1416B432" w:rsidR="00BC0016" w:rsidRPr="00C222CF" w:rsidRDefault="00BC0016" w:rsidP="00BC001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Personal Best Challenges</w:t>
      </w:r>
      <w:r w:rsidR="00500CEA" w:rsidRPr="00C222CF">
        <w:rPr>
          <w:rFonts w:asciiTheme="majorHAnsi" w:hAnsiTheme="majorHAnsi" w:cstheme="majorHAnsi"/>
          <w:sz w:val="22"/>
          <w:szCs w:val="22"/>
        </w:rPr>
        <w:t xml:space="preserve"> (borough wide individual tasks that pupils can engage in 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either in school or </w:t>
      </w:r>
      <w:r w:rsidR="00500CEA" w:rsidRPr="00C222CF">
        <w:rPr>
          <w:rFonts w:asciiTheme="majorHAnsi" w:hAnsiTheme="majorHAnsi" w:cstheme="majorHAnsi"/>
          <w:sz w:val="22"/>
          <w:szCs w:val="22"/>
        </w:rPr>
        <w:t>virtually)</w:t>
      </w:r>
    </w:p>
    <w:p w14:paraId="72A3D3EC" w14:textId="7A42B0CD" w:rsidR="002F2214" w:rsidRPr="00C222CF" w:rsidRDefault="002F2214" w:rsidP="00FB22D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0B940D" w14:textId="346874F2" w:rsidR="003D556E" w:rsidRPr="00C222CF" w:rsidRDefault="002F2214" w:rsidP="00D31CD8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Regula</w:t>
      </w:r>
      <w:r w:rsidR="006E28F5" w:rsidRPr="00C222CF">
        <w:rPr>
          <w:rFonts w:asciiTheme="majorHAnsi" w:hAnsiTheme="majorHAnsi" w:cstheme="majorHAnsi"/>
          <w:sz w:val="22"/>
          <w:szCs w:val="22"/>
        </w:rPr>
        <w:t>r central venue</w:t>
      </w:r>
      <w:r w:rsidR="00112019" w:rsidRPr="00C222CF">
        <w:rPr>
          <w:rFonts w:asciiTheme="majorHAnsi" w:hAnsiTheme="majorHAnsi" w:cstheme="majorHAnsi"/>
          <w:sz w:val="22"/>
          <w:szCs w:val="22"/>
        </w:rPr>
        <w:t xml:space="preserve"> festival</w:t>
      </w:r>
      <w:r w:rsidR="006E28F5" w:rsidRPr="00C222CF">
        <w:rPr>
          <w:rFonts w:asciiTheme="majorHAnsi" w:hAnsiTheme="majorHAnsi" w:cstheme="majorHAnsi"/>
          <w:sz w:val="22"/>
          <w:szCs w:val="22"/>
        </w:rPr>
        <w:t xml:space="preserve"> and challenge</w:t>
      </w:r>
      <w:r w:rsidR="00112019" w:rsidRPr="00C222CF">
        <w:rPr>
          <w:rFonts w:asciiTheme="majorHAnsi" w:hAnsiTheme="majorHAnsi" w:cstheme="majorHAnsi"/>
          <w:sz w:val="22"/>
          <w:szCs w:val="22"/>
        </w:rPr>
        <w:t xml:space="preserve"> events</w:t>
      </w:r>
      <w:r w:rsidR="00562F69" w:rsidRPr="00C222CF">
        <w:rPr>
          <w:rFonts w:asciiTheme="majorHAnsi" w:hAnsiTheme="majorHAnsi" w:cstheme="majorHAnsi"/>
          <w:sz w:val="22"/>
          <w:szCs w:val="22"/>
        </w:rPr>
        <w:t xml:space="preserve"> both virtual and face to face,</w:t>
      </w:r>
      <w:r w:rsidR="00112019" w:rsidRPr="00C222CF">
        <w:rPr>
          <w:rFonts w:asciiTheme="majorHAnsi" w:hAnsiTheme="majorHAnsi" w:cstheme="majorHAnsi"/>
          <w:sz w:val="22"/>
          <w:szCs w:val="22"/>
        </w:rPr>
        <w:t xml:space="preserve"> as well as pa</w:t>
      </w:r>
      <w:r w:rsidR="006E28F5" w:rsidRPr="00C222CF">
        <w:rPr>
          <w:rFonts w:asciiTheme="majorHAnsi" w:hAnsiTheme="majorHAnsi" w:cstheme="majorHAnsi"/>
          <w:sz w:val="22"/>
          <w:szCs w:val="22"/>
        </w:rPr>
        <w:t xml:space="preserve">thway events leading to 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the Greater </w:t>
      </w:r>
      <w:r w:rsidR="006E28F5" w:rsidRPr="00C222CF">
        <w:rPr>
          <w:rFonts w:asciiTheme="majorHAnsi" w:hAnsiTheme="majorHAnsi" w:cstheme="majorHAnsi"/>
          <w:sz w:val="22"/>
          <w:szCs w:val="22"/>
        </w:rPr>
        <w:t>Manchester Schools</w:t>
      </w:r>
      <w:r w:rsidR="00C222CF" w:rsidRPr="00C222CF">
        <w:rPr>
          <w:rFonts w:asciiTheme="majorHAnsi" w:hAnsiTheme="majorHAnsi" w:cstheme="majorHAnsi"/>
          <w:sz w:val="22"/>
          <w:szCs w:val="22"/>
        </w:rPr>
        <w:t xml:space="preserve"> F</w:t>
      </w:r>
      <w:r w:rsidR="00112019" w:rsidRPr="00C222CF">
        <w:rPr>
          <w:rFonts w:asciiTheme="majorHAnsi" w:hAnsiTheme="majorHAnsi" w:cstheme="majorHAnsi"/>
          <w:sz w:val="22"/>
          <w:szCs w:val="22"/>
        </w:rPr>
        <w:t>inals</w:t>
      </w:r>
      <w:r w:rsidR="006E28F5" w:rsidRPr="00C222CF">
        <w:rPr>
          <w:rFonts w:asciiTheme="majorHAnsi" w:hAnsiTheme="majorHAnsi" w:cstheme="majorHAnsi"/>
          <w:sz w:val="22"/>
          <w:szCs w:val="22"/>
        </w:rPr>
        <w:t>.</w:t>
      </w:r>
    </w:p>
    <w:p w14:paraId="1D692135" w14:textId="77777777" w:rsidR="006E28F5" w:rsidRPr="00C222CF" w:rsidRDefault="006E28F5" w:rsidP="006E2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FE5930" w14:textId="21AF21D0" w:rsidR="008948DA" w:rsidRPr="00C222CF" w:rsidRDefault="003D556E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Borough</w:t>
      </w:r>
      <w:r w:rsidR="00B722F9" w:rsidRPr="00C222CF">
        <w:rPr>
          <w:rFonts w:asciiTheme="majorHAnsi" w:hAnsiTheme="majorHAnsi" w:cstheme="majorHAnsi"/>
          <w:sz w:val="22"/>
          <w:szCs w:val="22"/>
        </w:rPr>
        <w:t>wide</w:t>
      </w:r>
      <w:r w:rsidRPr="00C222CF">
        <w:rPr>
          <w:rFonts w:asciiTheme="majorHAnsi" w:hAnsiTheme="majorHAnsi" w:cstheme="majorHAnsi"/>
          <w:sz w:val="22"/>
          <w:szCs w:val="22"/>
        </w:rPr>
        <w:t xml:space="preserve"> Dance Festival </w:t>
      </w:r>
      <w:r w:rsidR="0023718D" w:rsidRPr="00C222CF">
        <w:rPr>
          <w:rFonts w:asciiTheme="majorHAnsi" w:hAnsiTheme="majorHAnsi" w:cstheme="majorHAnsi"/>
          <w:sz w:val="22"/>
          <w:szCs w:val="22"/>
        </w:rPr>
        <w:t>for Y2 to Y6 held at Middleton Arena</w:t>
      </w:r>
      <w:r w:rsidR="00250959" w:rsidRPr="00C222CF">
        <w:rPr>
          <w:rFonts w:asciiTheme="majorHAnsi" w:hAnsiTheme="majorHAnsi" w:cstheme="majorHAnsi"/>
          <w:sz w:val="22"/>
          <w:szCs w:val="22"/>
        </w:rPr>
        <w:t xml:space="preserve"> in </w:t>
      </w:r>
      <w:r w:rsidR="00894DD2" w:rsidRPr="00C222CF">
        <w:rPr>
          <w:rFonts w:asciiTheme="majorHAnsi" w:hAnsiTheme="majorHAnsi" w:cstheme="majorHAnsi"/>
          <w:sz w:val="22"/>
          <w:szCs w:val="22"/>
        </w:rPr>
        <w:t>March</w:t>
      </w:r>
      <w:r w:rsidR="00562F69" w:rsidRPr="00C222CF">
        <w:rPr>
          <w:rFonts w:asciiTheme="majorHAnsi" w:hAnsiTheme="majorHAnsi" w:cstheme="majorHAnsi"/>
          <w:sz w:val="22"/>
          <w:szCs w:val="22"/>
        </w:rPr>
        <w:t xml:space="preserve"> 20</w:t>
      </w:r>
      <w:r w:rsidR="006E28F5" w:rsidRPr="00C222CF">
        <w:rPr>
          <w:rFonts w:asciiTheme="majorHAnsi" w:hAnsiTheme="majorHAnsi" w:cstheme="majorHAnsi"/>
          <w:sz w:val="22"/>
          <w:szCs w:val="22"/>
        </w:rPr>
        <w:t>2</w:t>
      </w:r>
      <w:r w:rsidR="006C5011" w:rsidRPr="00C222CF">
        <w:rPr>
          <w:rFonts w:asciiTheme="majorHAnsi" w:hAnsiTheme="majorHAnsi" w:cstheme="majorHAnsi"/>
          <w:sz w:val="22"/>
          <w:szCs w:val="22"/>
        </w:rPr>
        <w:t>4</w:t>
      </w:r>
    </w:p>
    <w:p w14:paraId="68DCCDC2" w14:textId="77777777" w:rsidR="008948DA" w:rsidRPr="00C222CF" w:rsidRDefault="008948DA" w:rsidP="008948D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2E7DB3E" w14:textId="72959AFB" w:rsidR="003D556E" w:rsidRPr="00C222CF" w:rsidRDefault="008948DA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Access to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 the</w:t>
      </w:r>
      <w:r w:rsidRPr="00C222CF">
        <w:rPr>
          <w:rFonts w:asciiTheme="majorHAnsi" w:hAnsiTheme="majorHAnsi" w:cstheme="majorHAnsi"/>
          <w:sz w:val="22"/>
          <w:szCs w:val="22"/>
        </w:rPr>
        <w:t xml:space="preserve"> Girls F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ootball </w:t>
      </w:r>
      <w:r w:rsidRPr="00C222CF">
        <w:rPr>
          <w:rFonts w:asciiTheme="majorHAnsi" w:hAnsiTheme="majorHAnsi" w:cstheme="majorHAnsi"/>
          <w:sz w:val="22"/>
          <w:szCs w:val="22"/>
        </w:rPr>
        <w:t>A</w:t>
      </w:r>
      <w:r w:rsidR="00B722F9" w:rsidRPr="00C222CF">
        <w:rPr>
          <w:rFonts w:asciiTheme="majorHAnsi" w:hAnsiTheme="majorHAnsi" w:cstheme="majorHAnsi"/>
          <w:sz w:val="22"/>
          <w:szCs w:val="22"/>
        </w:rPr>
        <w:t>ssociation</w:t>
      </w:r>
      <w:r w:rsidRPr="00C222CF">
        <w:rPr>
          <w:rFonts w:asciiTheme="majorHAnsi" w:hAnsiTheme="majorHAnsi" w:cstheme="majorHAnsi"/>
          <w:sz w:val="22"/>
          <w:szCs w:val="22"/>
        </w:rPr>
        <w:t xml:space="preserve"> Programme </w:t>
      </w:r>
      <w:r w:rsidR="00894DD2" w:rsidRPr="00C222CF">
        <w:rPr>
          <w:rFonts w:asciiTheme="majorHAnsi" w:hAnsiTheme="majorHAnsi" w:cstheme="majorHAnsi"/>
          <w:sz w:val="22"/>
          <w:szCs w:val="22"/>
        </w:rPr>
        <w:t>termly league</w:t>
      </w:r>
      <w:r w:rsidR="00677B97" w:rsidRPr="00C222CF">
        <w:rPr>
          <w:rFonts w:asciiTheme="majorHAnsi" w:hAnsiTheme="majorHAnsi" w:cstheme="majorHAnsi"/>
          <w:sz w:val="22"/>
          <w:szCs w:val="22"/>
        </w:rPr>
        <w:t xml:space="preserve"> run</w:t>
      </w:r>
      <w:r w:rsidR="00777759" w:rsidRPr="00C222CF">
        <w:rPr>
          <w:rFonts w:asciiTheme="majorHAnsi" w:hAnsiTheme="majorHAnsi" w:cstheme="majorHAnsi"/>
          <w:sz w:val="22"/>
          <w:szCs w:val="22"/>
        </w:rPr>
        <w:t xml:space="preserve"> for girls by girls</w:t>
      </w:r>
      <w:r w:rsidRPr="00C222CF">
        <w:rPr>
          <w:rFonts w:asciiTheme="majorHAnsi" w:hAnsiTheme="majorHAnsi" w:cstheme="majorHAnsi"/>
          <w:sz w:val="22"/>
          <w:szCs w:val="22"/>
        </w:rPr>
        <w:t>.</w:t>
      </w:r>
    </w:p>
    <w:p w14:paraId="4C3A45A6" w14:textId="77827C58" w:rsidR="006C5011" w:rsidRDefault="006C5011" w:rsidP="006C501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3E934FA" w14:textId="77777777" w:rsidR="00C222CF" w:rsidRPr="00C222CF" w:rsidRDefault="00C222CF" w:rsidP="006C501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AAA1EE2" w14:textId="77777777" w:rsidR="00C222CF" w:rsidRPr="00BA1DC8" w:rsidRDefault="006C5011" w:rsidP="00C222CF">
      <w:pPr>
        <w:jc w:val="center"/>
        <w:rPr>
          <w:rFonts w:asciiTheme="majorHAnsi" w:hAnsiTheme="majorHAnsi" w:cstheme="majorHAnsi"/>
          <w:sz w:val="32"/>
          <w:szCs w:val="32"/>
        </w:rPr>
      </w:pPr>
      <w:r w:rsidRPr="00BA1DC8">
        <w:rPr>
          <w:rFonts w:asciiTheme="majorHAnsi" w:hAnsiTheme="majorHAnsi" w:cstheme="majorHAnsi"/>
          <w:b/>
          <w:sz w:val="32"/>
          <w:szCs w:val="32"/>
        </w:rPr>
        <w:t>ALL EVENTS TO BE ENTERED ONLINE USING</w:t>
      </w:r>
      <w:r w:rsidRPr="00BA1DC8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0677682" w14:textId="5FD071C9" w:rsidR="006C5011" w:rsidRPr="00BA1DC8" w:rsidRDefault="00C222CF" w:rsidP="00C222CF">
      <w:pPr>
        <w:jc w:val="center"/>
        <w:rPr>
          <w:rFonts w:asciiTheme="majorHAnsi" w:hAnsiTheme="majorHAnsi" w:cstheme="majorHAnsi"/>
          <w:sz w:val="32"/>
          <w:szCs w:val="32"/>
        </w:rPr>
      </w:pPr>
      <w:hyperlink r:id="rId8" w:history="1">
        <w:r w:rsidRPr="00BA1DC8">
          <w:rPr>
            <w:rStyle w:val="Hyperlink"/>
            <w:rFonts w:asciiTheme="majorHAnsi" w:hAnsiTheme="majorHAnsi" w:cstheme="majorHAnsi"/>
            <w:sz w:val="32"/>
            <w:szCs w:val="32"/>
          </w:rPr>
          <w:t>www.yourschoolgames.com</w:t>
        </w:r>
      </w:hyperlink>
    </w:p>
    <w:p w14:paraId="5D1F6B38" w14:textId="17F04647" w:rsidR="00DD0F3F" w:rsidRPr="00C222CF" w:rsidRDefault="00DD0F3F" w:rsidP="00562F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96FACED" w14:textId="4B6FAF66" w:rsidR="007C652D" w:rsidRPr="00C222CF" w:rsidRDefault="003D556E" w:rsidP="00FB22D6">
      <w:pPr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C222CF">
        <w:rPr>
          <w:rFonts w:asciiTheme="majorHAnsi" w:hAnsiTheme="majorHAnsi" w:cstheme="majorHAnsi"/>
          <w:b/>
          <w:color w:val="FF0000"/>
          <w:sz w:val="26"/>
          <w:szCs w:val="26"/>
        </w:rPr>
        <w:t>Training and support (CPD)</w:t>
      </w:r>
      <w:r w:rsidR="007C652D" w:rsidRPr="00C222CF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</w:p>
    <w:p w14:paraId="7474C94F" w14:textId="77777777" w:rsidR="007C652D" w:rsidRPr="00C222CF" w:rsidRDefault="007C652D" w:rsidP="00FB22D6">
      <w:pPr>
        <w:rPr>
          <w:rFonts w:asciiTheme="majorHAnsi" w:hAnsiTheme="majorHAnsi" w:cstheme="majorHAnsi"/>
          <w:b/>
          <w:sz w:val="26"/>
          <w:szCs w:val="26"/>
        </w:rPr>
      </w:pPr>
    </w:p>
    <w:p w14:paraId="7FE03556" w14:textId="040EA29F" w:rsidR="003D556E" w:rsidRPr="00C222CF" w:rsidRDefault="00444711" w:rsidP="00FB22D6">
      <w:pPr>
        <w:rPr>
          <w:rFonts w:asciiTheme="majorHAnsi" w:hAnsiTheme="majorHAnsi" w:cstheme="majorHAnsi"/>
          <w:b/>
        </w:rPr>
      </w:pPr>
      <w:r w:rsidRPr="00C222CF">
        <w:rPr>
          <w:rFonts w:asciiTheme="majorHAnsi" w:hAnsiTheme="majorHAnsi" w:cstheme="majorHAnsi"/>
          <w:b/>
        </w:rPr>
        <w:t>Combination of in person</w:t>
      </w:r>
      <w:r w:rsidR="00500CEA" w:rsidRPr="00C222CF">
        <w:rPr>
          <w:rFonts w:asciiTheme="majorHAnsi" w:hAnsiTheme="majorHAnsi" w:cstheme="majorHAnsi"/>
          <w:b/>
        </w:rPr>
        <w:t>,</w:t>
      </w:r>
      <w:r w:rsidR="00C178B9" w:rsidRPr="00C222CF">
        <w:rPr>
          <w:rFonts w:asciiTheme="majorHAnsi" w:hAnsiTheme="majorHAnsi" w:cstheme="majorHAnsi"/>
          <w:b/>
        </w:rPr>
        <w:t xml:space="preserve"> (where appropriate</w:t>
      </w:r>
      <w:r w:rsidRPr="00C222CF">
        <w:rPr>
          <w:rFonts w:asciiTheme="majorHAnsi" w:hAnsiTheme="majorHAnsi" w:cstheme="majorHAnsi"/>
          <w:b/>
        </w:rPr>
        <w:t>)</w:t>
      </w:r>
      <w:r w:rsidR="00500CEA" w:rsidRPr="00C222CF">
        <w:rPr>
          <w:rFonts w:asciiTheme="majorHAnsi" w:hAnsiTheme="majorHAnsi" w:cstheme="majorHAnsi"/>
          <w:b/>
        </w:rPr>
        <w:t>,</w:t>
      </w:r>
      <w:r w:rsidR="007C652D" w:rsidRPr="00C222CF">
        <w:rPr>
          <w:rFonts w:asciiTheme="majorHAnsi" w:hAnsiTheme="majorHAnsi" w:cstheme="majorHAnsi"/>
          <w:b/>
        </w:rPr>
        <w:t xml:space="preserve"> and webinars </w:t>
      </w:r>
    </w:p>
    <w:p w14:paraId="1DC122F5" w14:textId="77777777" w:rsidR="008269FF" w:rsidRPr="00C222CF" w:rsidRDefault="008269FF" w:rsidP="008269F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77B124A1" w14:textId="2A0348E2" w:rsidR="00BA1DC8" w:rsidRPr="00BA1DC8" w:rsidRDefault="002C0F56" w:rsidP="00BA1DC8">
      <w:pPr>
        <w:numPr>
          <w:ilvl w:val="0"/>
          <w:numId w:val="7"/>
        </w:numPr>
        <w:spacing w:after="24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Free or reduced cost places on national and local training events and professional development programmes</w:t>
      </w:r>
      <w:r w:rsidR="00AF7335" w:rsidRPr="00C222CF">
        <w:rPr>
          <w:rFonts w:asciiTheme="majorHAnsi" w:hAnsiTheme="majorHAnsi" w:cstheme="majorHAnsi"/>
          <w:sz w:val="22"/>
          <w:szCs w:val="22"/>
        </w:rPr>
        <w:t xml:space="preserve">, </w:t>
      </w:r>
      <w:r w:rsidR="00CE40EB" w:rsidRPr="00C222CF">
        <w:rPr>
          <w:rFonts w:asciiTheme="majorHAnsi" w:hAnsiTheme="majorHAnsi" w:cstheme="majorHAnsi"/>
          <w:sz w:val="22"/>
          <w:szCs w:val="22"/>
        </w:rPr>
        <w:t>some with resources</w:t>
      </w:r>
      <w:r w:rsidR="00894DD2" w:rsidRPr="00C222CF">
        <w:rPr>
          <w:rFonts w:asciiTheme="majorHAnsi" w:hAnsiTheme="majorHAnsi" w:cstheme="majorHAnsi"/>
          <w:sz w:val="22"/>
          <w:szCs w:val="22"/>
        </w:rPr>
        <w:t xml:space="preserve"> (Including </w:t>
      </w:r>
      <w:r w:rsidR="00C222CF">
        <w:rPr>
          <w:rFonts w:asciiTheme="majorHAnsi" w:hAnsiTheme="majorHAnsi" w:cstheme="majorHAnsi"/>
          <w:sz w:val="22"/>
          <w:szCs w:val="22"/>
        </w:rPr>
        <w:t>first aid,</w:t>
      </w:r>
      <w:r w:rsidR="00894DD2" w:rsidRPr="00C222CF">
        <w:rPr>
          <w:rFonts w:asciiTheme="majorHAnsi" w:hAnsiTheme="majorHAnsi" w:cstheme="majorHAnsi"/>
          <w:sz w:val="22"/>
          <w:szCs w:val="22"/>
        </w:rPr>
        <w:t xml:space="preserve"> active lessons, EY, 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H&amp;S, </w:t>
      </w:r>
      <w:r w:rsidR="00894DD2" w:rsidRPr="00C222CF">
        <w:rPr>
          <w:rFonts w:asciiTheme="majorHAnsi" w:hAnsiTheme="majorHAnsi" w:cstheme="majorHAnsi"/>
          <w:sz w:val="22"/>
          <w:szCs w:val="22"/>
        </w:rPr>
        <w:t xml:space="preserve">sport or activity specific) </w:t>
      </w:r>
    </w:p>
    <w:p w14:paraId="0F19EDF0" w14:textId="364C223B" w:rsidR="007C652D" w:rsidRPr="00BA1DC8" w:rsidRDefault="00CE40EB" w:rsidP="00CE40EB">
      <w:pPr>
        <w:ind w:left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A1DC8">
        <w:rPr>
          <w:rFonts w:asciiTheme="majorHAnsi" w:hAnsiTheme="majorHAnsi" w:cstheme="majorHAnsi"/>
          <w:i/>
          <w:sz w:val="22"/>
          <w:szCs w:val="22"/>
        </w:rPr>
        <w:t>(</w:t>
      </w:r>
      <w:r w:rsidR="00444711" w:rsidRPr="00BA1DC8">
        <w:rPr>
          <w:rFonts w:asciiTheme="majorHAnsi" w:hAnsiTheme="majorHAnsi" w:cstheme="majorHAnsi"/>
          <w:i/>
          <w:sz w:val="22"/>
          <w:szCs w:val="22"/>
        </w:rPr>
        <w:t>N</w:t>
      </w:r>
      <w:r w:rsidRPr="00BA1DC8">
        <w:rPr>
          <w:rFonts w:asciiTheme="majorHAnsi" w:hAnsiTheme="majorHAnsi" w:cstheme="majorHAnsi"/>
          <w:i/>
          <w:sz w:val="22"/>
          <w:szCs w:val="22"/>
        </w:rPr>
        <w:t>on-</w:t>
      </w:r>
      <w:r w:rsidR="002C0F56" w:rsidRPr="00BA1DC8">
        <w:rPr>
          <w:rFonts w:asciiTheme="majorHAnsi" w:hAnsiTheme="majorHAnsi" w:cstheme="majorHAnsi"/>
          <w:i/>
          <w:sz w:val="22"/>
          <w:szCs w:val="22"/>
        </w:rPr>
        <w:t>partner schools will be required to pay</w:t>
      </w:r>
      <w:r w:rsidRPr="00BA1DC8">
        <w:rPr>
          <w:rFonts w:asciiTheme="majorHAnsi" w:hAnsiTheme="majorHAnsi" w:cstheme="majorHAnsi"/>
          <w:i/>
          <w:sz w:val="22"/>
          <w:szCs w:val="22"/>
        </w:rPr>
        <w:t xml:space="preserve"> to access CPD,</w:t>
      </w:r>
      <w:r w:rsidR="00C222CF" w:rsidRPr="00BA1DC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7C652D" w:rsidRPr="00BA1DC8">
        <w:rPr>
          <w:rFonts w:asciiTheme="majorHAnsi" w:hAnsiTheme="majorHAnsi" w:cstheme="majorHAnsi"/>
          <w:i/>
          <w:sz w:val="22"/>
          <w:szCs w:val="22"/>
        </w:rPr>
        <w:t>cost dependent on event</w:t>
      </w:r>
      <w:r w:rsidRPr="00BA1DC8">
        <w:rPr>
          <w:rFonts w:asciiTheme="majorHAnsi" w:hAnsiTheme="majorHAnsi" w:cstheme="majorHAnsi"/>
          <w:i/>
          <w:sz w:val="22"/>
          <w:szCs w:val="22"/>
        </w:rPr>
        <w:t>).</w:t>
      </w:r>
      <w:r w:rsidR="007C652D" w:rsidRPr="00BA1DC8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085E372F" w14:textId="77777777" w:rsidR="007C652D" w:rsidRPr="00C222CF" w:rsidRDefault="007C652D" w:rsidP="008269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FB0818" w14:textId="58FC9F39" w:rsidR="002F2214" w:rsidRPr="00C222CF" w:rsidRDefault="002F2214" w:rsidP="007C652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Leadership</w:t>
      </w:r>
      <w:r w:rsidR="00DB6355" w:rsidRPr="00C222CF">
        <w:rPr>
          <w:rFonts w:asciiTheme="majorHAnsi" w:hAnsiTheme="majorHAnsi" w:cstheme="majorHAnsi"/>
          <w:sz w:val="22"/>
          <w:szCs w:val="22"/>
        </w:rPr>
        <w:t xml:space="preserve"> pathway and</w:t>
      </w:r>
      <w:r w:rsidRPr="00C222CF">
        <w:rPr>
          <w:rFonts w:asciiTheme="majorHAnsi" w:hAnsiTheme="majorHAnsi" w:cstheme="majorHAnsi"/>
          <w:sz w:val="22"/>
          <w:szCs w:val="22"/>
        </w:rPr>
        <w:t xml:space="preserve"> training through playground games</w:t>
      </w:r>
      <w:r w:rsidR="00476A1A" w:rsidRPr="00C222CF">
        <w:rPr>
          <w:rFonts w:asciiTheme="majorHAnsi" w:hAnsiTheme="majorHAnsi" w:cstheme="majorHAnsi"/>
          <w:sz w:val="22"/>
          <w:szCs w:val="22"/>
        </w:rPr>
        <w:t xml:space="preserve"> / play</w:t>
      </w:r>
      <w:r w:rsidR="005E645B"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="00476A1A" w:rsidRPr="00C222CF">
        <w:rPr>
          <w:rFonts w:asciiTheme="majorHAnsi" w:hAnsiTheme="majorHAnsi" w:cstheme="majorHAnsi"/>
          <w:sz w:val="22"/>
          <w:szCs w:val="22"/>
        </w:rPr>
        <w:t>leaders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 for Y5 or Y6</w:t>
      </w:r>
      <w:r w:rsidR="00CE40EB" w:rsidRPr="00C222CF">
        <w:rPr>
          <w:rFonts w:asciiTheme="majorHAnsi" w:hAnsiTheme="majorHAnsi" w:cstheme="majorHAnsi"/>
          <w:sz w:val="22"/>
          <w:szCs w:val="22"/>
        </w:rPr>
        <w:t xml:space="preserve"> (2 x 1 hour).</w:t>
      </w:r>
    </w:p>
    <w:p w14:paraId="4C0AF48A" w14:textId="77777777" w:rsidR="00112019" w:rsidRPr="00C222CF" w:rsidRDefault="00112019" w:rsidP="00112019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3128261" w14:textId="32CA17E2" w:rsidR="00DB6355" w:rsidRDefault="00777759" w:rsidP="00BC001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Opportunity</w:t>
      </w:r>
      <w:r w:rsidR="00476A1A" w:rsidRPr="00C222CF">
        <w:rPr>
          <w:rFonts w:asciiTheme="majorHAnsi" w:hAnsiTheme="majorHAnsi" w:cstheme="majorHAnsi"/>
          <w:sz w:val="22"/>
          <w:szCs w:val="22"/>
        </w:rPr>
        <w:t xml:space="preserve"> to</w:t>
      </w:r>
      <w:r w:rsidRPr="00C222CF">
        <w:rPr>
          <w:rFonts w:asciiTheme="majorHAnsi" w:hAnsiTheme="majorHAnsi" w:cstheme="majorHAnsi"/>
          <w:sz w:val="22"/>
          <w:szCs w:val="22"/>
        </w:rPr>
        <w:t xml:space="preserve"> access materials and support to run</w:t>
      </w:r>
      <w:r w:rsidR="00476A1A" w:rsidRPr="00C222CF">
        <w:rPr>
          <w:rFonts w:asciiTheme="majorHAnsi" w:hAnsiTheme="majorHAnsi" w:cstheme="majorHAnsi"/>
          <w:sz w:val="22"/>
          <w:szCs w:val="22"/>
        </w:rPr>
        <w:t xml:space="preserve"> ‘</w:t>
      </w:r>
      <w:r w:rsidR="002F2214" w:rsidRPr="00C222CF">
        <w:rPr>
          <w:rFonts w:asciiTheme="majorHAnsi" w:hAnsiTheme="majorHAnsi" w:cstheme="majorHAnsi"/>
          <w:sz w:val="22"/>
          <w:szCs w:val="22"/>
        </w:rPr>
        <w:t>Change4life</w:t>
      </w:r>
      <w:r w:rsidR="00476A1A" w:rsidRPr="00C222CF">
        <w:rPr>
          <w:rFonts w:asciiTheme="majorHAnsi" w:hAnsiTheme="majorHAnsi" w:cstheme="majorHAnsi"/>
          <w:sz w:val="22"/>
          <w:szCs w:val="22"/>
        </w:rPr>
        <w:t>’</w:t>
      </w:r>
      <w:r w:rsidR="002F2214" w:rsidRPr="00C222CF">
        <w:rPr>
          <w:rFonts w:asciiTheme="majorHAnsi" w:hAnsiTheme="majorHAnsi" w:cstheme="majorHAnsi"/>
          <w:sz w:val="22"/>
          <w:szCs w:val="22"/>
        </w:rPr>
        <w:t xml:space="preserve"> after school clubs for </w:t>
      </w:r>
      <w:r w:rsidRPr="00C222CF">
        <w:rPr>
          <w:rFonts w:asciiTheme="majorHAnsi" w:hAnsiTheme="majorHAnsi" w:cstheme="majorHAnsi"/>
          <w:sz w:val="22"/>
          <w:szCs w:val="22"/>
        </w:rPr>
        <w:t xml:space="preserve">targeted </w:t>
      </w:r>
      <w:r w:rsidR="002F2214" w:rsidRPr="00C222CF">
        <w:rPr>
          <w:rFonts w:asciiTheme="majorHAnsi" w:hAnsiTheme="majorHAnsi" w:cstheme="majorHAnsi"/>
          <w:sz w:val="22"/>
          <w:szCs w:val="22"/>
        </w:rPr>
        <w:t>Y3/4</w:t>
      </w:r>
      <w:r w:rsidRPr="00C222CF">
        <w:rPr>
          <w:rFonts w:asciiTheme="majorHAnsi" w:hAnsiTheme="majorHAnsi" w:cstheme="majorHAnsi"/>
          <w:sz w:val="22"/>
          <w:szCs w:val="22"/>
        </w:rPr>
        <w:t xml:space="preserve"> (or other), </w:t>
      </w:r>
      <w:r w:rsidR="002F2214" w:rsidRPr="00C222CF">
        <w:rPr>
          <w:rFonts w:asciiTheme="majorHAnsi" w:hAnsiTheme="majorHAnsi" w:cstheme="majorHAnsi"/>
          <w:sz w:val="22"/>
          <w:szCs w:val="22"/>
        </w:rPr>
        <w:t>children who do not normally take part in PESS</w:t>
      </w:r>
      <w:r w:rsidR="00C222CF">
        <w:rPr>
          <w:rFonts w:asciiTheme="majorHAnsi" w:hAnsiTheme="majorHAnsi" w:cstheme="majorHAnsi"/>
          <w:sz w:val="22"/>
          <w:szCs w:val="22"/>
        </w:rPr>
        <w:t>.</w:t>
      </w:r>
    </w:p>
    <w:p w14:paraId="3344853A" w14:textId="77777777" w:rsidR="00C222CF" w:rsidRDefault="00C222CF" w:rsidP="00C222C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F7E29D5" w14:textId="22EE18C4" w:rsidR="00C222CF" w:rsidRDefault="00C222CF" w:rsidP="00BC001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Support in accessing resources in relation to Creating Active Schools. </w:t>
      </w:r>
    </w:p>
    <w:p w14:paraId="58DA97CF" w14:textId="77777777" w:rsidR="00BA1DC8" w:rsidRDefault="00BA1DC8" w:rsidP="00BA1DC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70A64AE" w14:textId="6A97AAFD" w:rsidR="008948DA" w:rsidRDefault="00BA1DC8" w:rsidP="0048481F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A1DC8">
        <w:rPr>
          <w:rFonts w:asciiTheme="majorHAnsi" w:hAnsiTheme="majorHAnsi" w:cstheme="majorHAnsi"/>
          <w:sz w:val="22"/>
          <w:szCs w:val="22"/>
        </w:rPr>
        <w:t xml:space="preserve">Guidance on accessing the new </w:t>
      </w:r>
      <w:proofErr w:type="spellStart"/>
      <w:r w:rsidRPr="00BA1DC8">
        <w:rPr>
          <w:rFonts w:asciiTheme="majorHAnsi" w:hAnsiTheme="majorHAnsi" w:cstheme="majorHAnsi"/>
          <w:sz w:val="22"/>
          <w:szCs w:val="22"/>
        </w:rPr>
        <w:t>Bikeability</w:t>
      </w:r>
      <w:proofErr w:type="spellEnd"/>
      <w:r w:rsidRPr="00BA1DC8">
        <w:rPr>
          <w:rFonts w:asciiTheme="majorHAnsi" w:hAnsiTheme="majorHAnsi" w:cstheme="majorHAnsi"/>
          <w:sz w:val="22"/>
          <w:szCs w:val="22"/>
        </w:rPr>
        <w:t xml:space="preserve"> partners and programme.</w:t>
      </w:r>
    </w:p>
    <w:p w14:paraId="0A97E993" w14:textId="77777777" w:rsidR="00BA1DC8" w:rsidRDefault="00BA1DC8" w:rsidP="00BA1DC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EED85C3" w14:textId="45F68C5C" w:rsidR="00BA1DC8" w:rsidRPr="00C222CF" w:rsidRDefault="00BA1DC8" w:rsidP="00BA1DC8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Specific training on schools games website</w:t>
      </w:r>
      <w:r>
        <w:rPr>
          <w:rFonts w:asciiTheme="majorHAnsi" w:hAnsiTheme="majorHAnsi" w:cstheme="majorHAnsi"/>
          <w:sz w:val="22"/>
          <w:szCs w:val="22"/>
        </w:rPr>
        <w:t xml:space="preserve"> and active schools planner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1A0309D" w14:textId="15384760" w:rsidR="003D556E" w:rsidRPr="00C222CF" w:rsidRDefault="000F3552" w:rsidP="00FB22D6">
      <w:pPr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C222CF">
        <w:rPr>
          <w:rFonts w:asciiTheme="majorHAnsi" w:hAnsiTheme="majorHAnsi" w:cstheme="majorHAnsi"/>
          <w:b/>
          <w:color w:val="FF0000"/>
          <w:sz w:val="26"/>
          <w:szCs w:val="26"/>
        </w:rPr>
        <w:lastRenderedPageBreak/>
        <w:t>Coaches and C</w:t>
      </w:r>
      <w:r w:rsidR="003D556E" w:rsidRPr="00C222CF">
        <w:rPr>
          <w:rFonts w:asciiTheme="majorHAnsi" w:hAnsiTheme="majorHAnsi" w:cstheme="majorHAnsi"/>
          <w:b/>
          <w:color w:val="FF0000"/>
          <w:sz w:val="26"/>
          <w:szCs w:val="26"/>
        </w:rPr>
        <w:t>oaching</w:t>
      </w:r>
    </w:p>
    <w:p w14:paraId="444BAADF" w14:textId="77777777" w:rsidR="000F3552" w:rsidRPr="00C222CF" w:rsidRDefault="000F3552" w:rsidP="00FB22D6">
      <w:pPr>
        <w:rPr>
          <w:rFonts w:asciiTheme="majorHAnsi" w:hAnsiTheme="majorHAnsi" w:cstheme="majorHAnsi"/>
          <w:b/>
          <w:sz w:val="28"/>
          <w:szCs w:val="28"/>
        </w:rPr>
      </w:pPr>
    </w:p>
    <w:p w14:paraId="5752E43E" w14:textId="033CAD9D" w:rsidR="000F3552" w:rsidRPr="00C222CF" w:rsidRDefault="000F3552" w:rsidP="008269FF">
      <w:pPr>
        <w:rPr>
          <w:rFonts w:asciiTheme="majorHAnsi" w:hAnsiTheme="majorHAnsi" w:cstheme="majorHAnsi"/>
          <w:b/>
        </w:rPr>
      </w:pPr>
      <w:r w:rsidRPr="00C222CF">
        <w:rPr>
          <w:rFonts w:asciiTheme="majorHAnsi" w:hAnsiTheme="majorHAnsi" w:cstheme="majorHAnsi"/>
          <w:b/>
        </w:rPr>
        <w:t>Dependent on each schools policy on outside providers</w:t>
      </w:r>
      <w:r w:rsidR="004B72B2" w:rsidRPr="00C222CF">
        <w:rPr>
          <w:rFonts w:asciiTheme="majorHAnsi" w:hAnsiTheme="majorHAnsi" w:cstheme="majorHAnsi"/>
          <w:b/>
        </w:rPr>
        <w:t xml:space="preserve"> delivering in school</w:t>
      </w:r>
    </w:p>
    <w:p w14:paraId="013393E7" w14:textId="77777777" w:rsidR="008269FF" w:rsidRPr="00C222CF" w:rsidRDefault="008269FF" w:rsidP="008269F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2B04453B" w14:textId="77777777" w:rsidR="00C222CF" w:rsidRDefault="003D556E" w:rsidP="00A610D3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 xml:space="preserve">Provision and management of </w:t>
      </w:r>
      <w:r w:rsidR="006C5011" w:rsidRPr="00C222CF">
        <w:rPr>
          <w:rFonts w:asciiTheme="majorHAnsi" w:hAnsiTheme="majorHAnsi" w:cstheme="majorHAnsi"/>
          <w:sz w:val="22"/>
          <w:szCs w:val="22"/>
        </w:rPr>
        <w:t>(</w:t>
      </w:r>
      <w:r w:rsidR="009C75EA" w:rsidRPr="00C222CF">
        <w:rPr>
          <w:rFonts w:asciiTheme="majorHAnsi" w:hAnsiTheme="majorHAnsi" w:cstheme="majorHAnsi"/>
          <w:sz w:val="22"/>
          <w:szCs w:val="22"/>
        </w:rPr>
        <w:t xml:space="preserve">Qualified , insured and </w:t>
      </w:r>
      <w:r w:rsidRPr="00C222CF">
        <w:rPr>
          <w:rFonts w:asciiTheme="majorHAnsi" w:hAnsiTheme="majorHAnsi" w:cstheme="majorHAnsi"/>
          <w:sz w:val="22"/>
          <w:szCs w:val="22"/>
        </w:rPr>
        <w:t xml:space="preserve">DBS checked) </w:t>
      </w:r>
      <w:r w:rsidR="009C75EA" w:rsidRPr="00C222CF">
        <w:rPr>
          <w:rFonts w:asciiTheme="majorHAnsi" w:hAnsiTheme="majorHAnsi" w:cstheme="majorHAnsi"/>
          <w:sz w:val="22"/>
          <w:szCs w:val="22"/>
        </w:rPr>
        <w:t>c</w:t>
      </w:r>
      <w:r w:rsidRPr="00C222CF">
        <w:rPr>
          <w:rFonts w:asciiTheme="majorHAnsi" w:hAnsiTheme="majorHAnsi" w:cstheme="majorHAnsi"/>
          <w:sz w:val="22"/>
          <w:szCs w:val="22"/>
        </w:rPr>
        <w:t>oaches in curriculum time and out of hours at a cost</w:t>
      </w:r>
      <w:r w:rsidR="00E82C66"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specific to </w:t>
      </w:r>
      <w:r w:rsidR="009C75EA" w:rsidRPr="00C222CF">
        <w:rPr>
          <w:rFonts w:asciiTheme="majorHAnsi" w:hAnsiTheme="majorHAnsi" w:cstheme="majorHAnsi"/>
          <w:sz w:val="22"/>
          <w:szCs w:val="22"/>
        </w:rPr>
        <w:t xml:space="preserve">that </w:t>
      </w:r>
      <w:r w:rsidR="006C5011" w:rsidRPr="00C222CF">
        <w:rPr>
          <w:rFonts w:asciiTheme="majorHAnsi" w:hAnsiTheme="majorHAnsi" w:cstheme="majorHAnsi"/>
          <w:sz w:val="22"/>
          <w:szCs w:val="22"/>
        </w:rPr>
        <w:t>activity in specialist activities</w:t>
      </w:r>
      <w:r w:rsidRPr="00C222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AA15B9" w14:textId="77777777" w:rsidR="00C222CF" w:rsidRDefault="003D556E" w:rsidP="00C222C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(Please see separate booking form for this service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 – coaching </w:t>
      </w:r>
      <w:r w:rsidR="009C75EA" w:rsidRPr="00C222CF">
        <w:rPr>
          <w:rFonts w:asciiTheme="majorHAnsi" w:hAnsiTheme="majorHAnsi" w:cstheme="majorHAnsi"/>
          <w:sz w:val="22"/>
          <w:szCs w:val="22"/>
        </w:rPr>
        <w:t>dependent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 on availability</w:t>
      </w:r>
      <w:r w:rsidRPr="00C222CF">
        <w:rPr>
          <w:rFonts w:asciiTheme="majorHAnsi" w:hAnsiTheme="majorHAnsi" w:cstheme="majorHAnsi"/>
          <w:sz w:val="22"/>
          <w:szCs w:val="22"/>
        </w:rPr>
        <w:t>)</w:t>
      </w:r>
      <w:r w:rsidR="00C222CF" w:rsidRPr="00C222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33CC5C" w14:textId="5DE0A86C" w:rsidR="00C222CF" w:rsidRDefault="00C222CF" w:rsidP="00C222C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(</w:t>
      </w:r>
      <w:r w:rsidR="006C5011" w:rsidRPr="00C222CF">
        <w:rPr>
          <w:rFonts w:asciiTheme="majorHAnsi" w:hAnsiTheme="majorHAnsi" w:cstheme="majorHAnsi"/>
          <w:sz w:val="22"/>
          <w:szCs w:val="22"/>
        </w:rPr>
        <w:t>PE and sports coaches employed by Your Trus</w:t>
      </w:r>
      <w:r w:rsidRPr="00C222CF">
        <w:rPr>
          <w:rFonts w:asciiTheme="majorHAnsi" w:hAnsiTheme="majorHAnsi" w:cstheme="majorHAnsi"/>
          <w:sz w:val="22"/>
          <w:szCs w:val="22"/>
        </w:rPr>
        <w:t xml:space="preserve">t) </w:t>
      </w:r>
    </w:p>
    <w:p w14:paraId="1DDD0943" w14:textId="77777777" w:rsidR="00C222CF" w:rsidRPr="00C222CF" w:rsidRDefault="00C222CF" w:rsidP="00C222C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27A9D3F5" w14:textId="60C11A4F" w:rsidR="00C222CF" w:rsidRPr="00C222CF" w:rsidRDefault="00C222CF" w:rsidP="00C222CF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Information for Your Trust Coaching will be sent upon receipt of a completed RBSGP membership form</w:t>
      </w:r>
    </w:p>
    <w:p w14:paraId="6323C8B8" w14:textId="77777777" w:rsidR="004B72B2" w:rsidRPr="00C222CF" w:rsidRDefault="004B72B2" w:rsidP="004B72B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E627B5F" w14:textId="3C54CA18" w:rsidR="004B72B2" w:rsidRPr="00C222CF" w:rsidRDefault="004B72B2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 xml:space="preserve">Access to funded </w:t>
      </w:r>
      <w:r w:rsidR="006C5011" w:rsidRPr="00C222CF">
        <w:rPr>
          <w:rFonts w:asciiTheme="majorHAnsi" w:hAnsiTheme="majorHAnsi" w:cstheme="majorHAnsi"/>
          <w:sz w:val="22"/>
          <w:szCs w:val="22"/>
        </w:rPr>
        <w:t xml:space="preserve">NGB or other </w:t>
      </w:r>
      <w:r w:rsidRPr="00C222CF">
        <w:rPr>
          <w:rFonts w:asciiTheme="majorHAnsi" w:hAnsiTheme="majorHAnsi" w:cstheme="majorHAnsi"/>
          <w:sz w:val="22"/>
          <w:szCs w:val="22"/>
        </w:rPr>
        <w:t>coaching programmes</w:t>
      </w:r>
      <w:r w:rsidR="00BA1DC8">
        <w:rPr>
          <w:rFonts w:asciiTheme="majorHAnsi" w:hAnsiTheme="majorHAnsi" w:cstheme="majorHAnsi"/>
          <w:sz w:val="22"/>
          <w:szCs w:val="22"/>
        </w:rPr>
        <w:t>.</w:t>
      </w:r>
      <w:r w:rsidRPr="00C222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2D6475" w14:textId="77777777" w:rsidR="00CE40EB" w:rsidRPr="00C222CF" w:rsidRDefault="00CE40EB" w:rsidP="005552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CC60FE" w14:textId="77777777" w:rsidR="008269FF" w:rsidRPr="00C222CF" w:rsidRDefault="008269FF" w:rsidP="008269FF">
      <w:pPr>
        <w:rPr>
          <w:rFonts w:asciiTheme="majorHAnsi" w:hAnsiTheme="majorHAnsi" w:cstheme="majorHAnsi"/>
          <w:sz w:val="22"/>
          <w:szCs w:val="22"/>
        </w:rPr>
      </w:pPr>
    </w:p>
    <w:p w14:paraId="4A624715" w14:textId="7CB1AEFC" w:rsidR="003D556E" w:rsidRPr="00C222CF" w:rsidRDefault="008269FF" w:rsidP="008269FF">
      <w:pPr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C222CF">
        <w:rPr>
          <w:rFonts w:asciiTheme="majorHAnsi" w:hAnsiTheme="majorHAnsi" w:cstheme="majorHAnsi"/>
          <w:b/>
          <w:color w:val="FF0000"/>
          <w:sz w:val="26"/>
          <w:szCs w:val="26"/>
        </w:rPr>
        <w:t>Su</w:t>
      </w:r>
      <w:r w:rsidR="003D556E" w:rsidRPr="00C222CF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pport and communication </w:t>
      </w:r>
    </w:p>
    <w:p w14:paraId="4DDBEF00" w14:textId="373189F4" w:rsidR="002C0F56" w:rsidRPr="00C222CF" w:rsidRDefault="002C0F56" w:rsidP="00FB22D6">
      <w:pPr>
        <w:rPr>
          <w:rFonts w:asciiTheme="majorHAnsi" w:hAnsiTheme="majorHAnsi" w:cstheme="majorHAnsi"/>
          <w:b/>
          <w:sz w:val="26"/>
          <w:szCs w:val="26"/>
        </w:rPr>
      </w:pPr>
    </w:p>
    <w:p w14:paraId="15DD53B3" w14:textId="5CE557AA" w:rsidR="007311C3" w:rsidRPr="00C222CF" w:rsidRDefault="002C0F56" w:rsidP="007311C3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Administrative support and web</w:t>
      </w:r>
      <w:r w:rsidR="00B722F9" w:rsidRPr="00C222CF">
        <w:rPr>
          <w:rFonts w:asciiTheme="majorHAnsi" w:hAnsiTheme="majorHAnsi" w:cstheme="majorHAnsi"/>
          <w:sz w:val="22"/>
          <w:szCs w:val="22"/>
        </w:rPr>
        <w:t>-</w:t>
      </w:r>
      <w:r w:rsidRPr="00C222CF">
        <w:rPr>
          <w:rFonts w:asciiTheme="majorHAnsi" w:hAnsiTheme="majorHAnsi" w:cstheme="majorHAnsi"/>
          <w:sz w:val="22"/>
          <w:szCs w:val="22"/>
        </w:rPr>
        <w:t>based information and resources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, </w:t>
      </w:r>
      <w:r w:rsidR="00BA1DC8" w:rsidRPr="00C222CF">
        <w:rPr>
          <w:rFonts w:asciiTheme="majorHAnsi" w:hAnsiTheme="majorHAnsi" w:cstheme="majorHAnsi"/>
          <w:sz w:val="22"/>
          <w:szCs w:val="22"/>
        </w:rPr>
        <w:t>Inc.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 the Trello board</w:t>
      </w:r>
      <w:r w:rsidR="00777759" w:rsidRPr="00C222CF">
        <w:rPr>
          <w:rFonts w:asciiTheme="majorHAnsi" w:hAnsiTheme="majorHAnsi" w:cstheme="majorHAnsi"/>
          <w:sz w:val="22"/>
          <w:szCs w:val="22"/>
        </w:rPr>
        <w:t>, your schools games and Heat maps</w:t>
      </w:r>
      <w:r w:rsidR="00B722F9" w:rsidRPr="00C222CF">
        <w:rPr>
          <w:rFonts w:asciiTheme="majorHAnsi" w:hAnsiTheme="majorHAnsi" w:cstheme="majorHAnsi"/>
          <w:sz w:val="22"/>
          <w:szCs w:val="22"/>
        </w:rPr>
        <w:t>.</w:t>
      </w:r>
    </w:p>
    <w:p w14:paraId="186866D5" w14:textId="77777777" w:rsidR="008269FF" w:rsidRPr="00C222CF" w:rsidRDefault="008269FF" w:rsidP="008269FF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633B373D" w14:textId="18573BEB" w:rsidR="008269FF" w:rsidRPr="00C222CF" w:rsidRDefault="008269FF" w:rsidP="0077775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Virtual event support for use</w:t>
      </w:r>
      <w:r w:rsidR="00A51A64" w:rsidRPr="00C222CF">
        <w:rPr>
          <w:rFonts w:asciiTheme="majorHAnsi" w:hAnsiTheme="majorHAnsi" w:cstheme="majorHAnsi"/>
          <w:sz w:val="22"/>
          <w:szCs w:val="22"/>
        </w:rPr>
        <w:t xml:space="preserve"> in PE lessons, at home or after school settings</w:t>
      </w:r>
      <w:r w:rsidRPr="00C222CF">
        <w:rPr>
          <w:rFonts w:asciiTheme="majorHAnsi" w:hAnsiTheme="majorHAnsi" w:cstheme="majorHAnsi"/>
          <w:sz w:val="22"/>
          <w:szCs w:val="22"/>
        </w:rPr>
        <w:t>.</w:t>
      </w:r>
    </w:p>
    <w:p w14:paraId="3461D779" w14:textId="44BA3264" w:rsidR="007311C3" w:rsidRPr="00C222CF" w:rsidRDefault="007311C3" w:rsidP="0077775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54AC06" w14:textId="7399E93C" w:rsidR="007311C3" w:rsidRPr="00C222CF" w:rsidRDefault="007311C3" w:rsidP="007311C3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 xml:space="preserve">Specific support for </w:t>
      </w:r>
      <w:r w:rsidR="00B722F9" w:rsidRPr="00C222CF">
        <w:rPr>
          <w:rFonts w:asciiTheme="majorHAnsi" w:hAnsiTheme="majorHAnsi" w:cstheme="majorHAnsi"/>
          <w:sz w:val="22"/>
          <w:szCs w:val="22"/>
        </w:rPr>
        <w:t xml:space="preserve">School Sport </w:t>
      </w:r>
      <w:r w:rsidRPr="00C222CF">
        <w:rPr>
          <w:rFonts w:asciiTheme="majorHAnsi" w:hAnsiTheme="majorHAnsi" w:cstheme="majorHAnsi"/>
          <w:sz w:val="22"/>
          <w:szCs w:val="22"/>
        </w:rPr>
        <w:t>PE premium grant delivery</w:t>
      </w:r>
      <w:r w:rsidR="00777759" w:rsidRPr="00C222CF">
        <w:rPr>
          <w:rFonts w:asciiTheme="majorHAnsi" w:hAnsiTheme="majorHAnsi" w:cstheme="majorHAnsi"/>
          <w:sz w:val="22"/>
          <w:szCs w:val="22"/>
        </w:rPr>
        <w:t xml:space="preserve">, compliance </w:t>
      </w:r>
      <w:r w:rsidRPr="00C222CF">
        <w:rPr>
          <w:rFonts w:asciiTheme="majorHAnsi" w:hAnsiTheme="majorHAnsi" w:cstheme="majorHAnsi"/>
          <w:sz w:val="22"/>
          <w:szCs w:val="22"/>
        </w:rPr>
        <w:t>and evidence</w:t>
      </w:r>
      <w:r w:rsidR="006C5011" w:rsidRPr="00C222CF">
        <w:rPr>
          <w:rFonts w:asciiTheme="majorHAnsi" w:hAnsiTheme="majorHAnsi" w:cstheme="majorHAnsi"/>
          <w:sz w:val="22"/>
          <w:szCs w:val="22"/>
        </w:rPr>
        <w:t>, including new 2023 portal</w:t>
      </w:r>
    </w:p>
    <w:p w14:paraId="3CF2D8B6" w14:textId="77777777" w:rsidR="002F2214" w:rsidRPr="00C222CF" w:rsidRDefault="002F2214" w:rsidP="002F2214">
      <w:pPr>
        <w:rPr>
          <w:rFonts w:asciiTheme="majorHAnsi" w:hAnsiTheme="majorHAnsi" w:cstheme="majorHAnsi"/>
          <w:sz w:val="22"/>
          <w:szCs w:val="22"/>
        </w:rPr>
      </w:pPr>
    </w:p>
    <w:p w14:paraId="751FE567" w14:textId="50598C61" w:rsidR="008269FF" w:rsidRPr="00C222CF" w:rsidRDefault="009C75EA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PE and sport e</w:t>
      </w:r>
      <w:r w:rsidR="002F2214" w:rsidRPr="00C222CF">
        <w:rPr>
          <w:rFonts w:asciiTheme="majorHAnsi" w:hAnsiTheme="majorHAnsi" w:cstheme="majorHAnsi"/>
          <w:sz w:val="22"/>
          <w:szCs w:val="22"/>
        </w:rPr>
        <w:t>quipment loan scheme including adapted equipment for SEN</w:t>
      </w:r>
      <w:r w:rsidR="00DB6355" w:rsidRPr="00C222CF">
        <w:rPr>
          <w:rFonts w:asciiTheme="majorHAnsi" w:hAnsiTheme="majorHAnsi" w:cstheme="majorHAnsi"/>
          <w:sz w:val="22"/>
          <w:szCs w:val="22"/>
        </w:rPr>
        <w:t>D</w:t>
      </w:r>
      <w:r w:rsidR="002F2214" w:rsidRPr="00C222CF">
        <w:rPr>
          <w:rFonts w:asciiTheme="majorHAnsi" w:hAnsiTheme="majorHAnsi" w:cstheme="majorHAnsi"/>
          <w:sz w:val="22"/>
          <w:szCs w:val="22"/>
        </w:rPr>
        <w:t xml:space="preserve"> pupils.</w:t>
      </w:r>
      <w:r w:rsidR="008269FF" w:rsidRPr="00C222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B78278" w14:textId="2CEF87EF" w:rsidR="002F2214" w:rsidRPr="00C222CF" w:rsidRDefault="008269FF" w:rsidP="00FB22D6">
      <w:p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 xml:space="preserve">            </w:t>
      </w:r>
    </w:p>
    <w:p w14:paraId="4A163A36" w14:textId="78BA5498" w:rsidR="002F2214" w:rsidRPr="00C222CF" w:rsidRDefault="00476A1A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Specific targeted s</w:t>
      </w:r>
      <w:r w:rsidR="002F2214" w:rsidRPr="00C222CF">
        <w:rPr>
          <w:rFonts w:asciiTheme="majorHAnsi" w:hAnsiTheme="majorHAnsi" w:cstheme="majorHAnsi"/>
          <w:sz w:val="22"/>
          <w:szCs w:val="22"/>
        </w:rPr>
        <w:t xml:space="preserve">upport to </w:t>
      </w:r>
      <w:r w:rsidR="00DB6355" w:rsidRPr="00C222CF">
        <w:rPr>
          <w:rFonts w:asciiTheme="majorHAnsi" w:hAnsiTheme="majorHAnsi" w:cstheme="majorHAnsi"/>
          <w:sz w:val="22"/>
          <w:szCs w:val="22"/>
        </w:rPr>
        <w:t>help you to</w:t>
      </w:r>
      <w:r w:rsidR="00703ADB" w:rsidRPr="00C222CF">
        <w:rPr>
          <w:rFonts w:asciiTheme="majorHAnsi" w:hAnsiTheme="majorHAnsi" w:cstheme="majorHAnsi"/>
          <w:sz w:val="22"/>
          <w:szCs w:val="22"/>
        </w:rPr>
        <w:t xml:space="preserve"> utilis</w:t>
      </w:r>
      <w:r w:rsidR="00777759" w:rsidRPr="00C222CF">
        <w:rPr>
          <w:rFonts w:asciiTheme="majorHAnsi" w:hAnsiTheme="majorHAnsi" w:cstheme="majorHAnsi"/>
          <w:sz w:val="22"/>
          <w:szCs w:val="22"/>
        </w:rPr>
        <w:t>e the School Games Mark and Inclusive Health Check tools and</w:t>
      </w:r>
      <w:r w:rsidR="00DB6355" w:rsidRPr="00C222CF">
        <w:rPr>
          <w:rFonts w:asciiTheme="majorHAnsi" w:hAnsiTheme="majorHAnsi" w:cstheme="majorHAnsi"/>
          <w:sz w:val="22"/>
          <w:szCs w:val="22"/>
        </w:rPr>
        <w:t xml:space="preserve"> </w:t>
      </w:r>
      <w:r w:rsidR="00A51A64" w:rsidRPr="00C222CF">
        <w:rPr>
          <w:rFonts w:asciiTheme="majorHAnsi" w:hAnsiTheme="majorHAnsi" w:cstheme="majorHAnsi"/>
          <w:sz w:val="22"/>
          <w:szCs w:val="22"/>
        </w:rPr>
        <w:t>work towards achieving</w:t>
      </w:r>
      <w:r w:rsidR="00DB6355" w:rsidRPr="00C222CF">
        <w:rPr>
          <w:rFonts w:asciiTheme="majorHAnsi" w:hAnsiTheme="majorHAnsi" w:cstheme="majorHAnsi"/>
          <w:sz w:val="22"/>
          <w:szCs w:val="22"/>
        </w:rPr>
        <w:t xml:space="preserve"> the</w:t>
      </w:r>
      <w:r w:rsidR="00545968" w:rsidRPr="00C222CF">
        <w:rPr>
          <w:rFonts w:asciiTheme="majorHAnsi" w:hAnsiTheme="majorHAnsi" w:cstheme="majorHAnsi"/>
          <w:sz w:val="22"/>
          <w:szCs w:val="22"/>
        </w:rPr>
        <w:t xml:space="preserve"> national </w:t>
      </w:r>
      <w:r w:rsidR="002C0F56" w:rsidRPr="00C222CF">
        <w:rPr>
          <w:rFonts w:asciiTheme="majorHAnsi" w:hAnsiTheme="majorHAnsi" w:cstheme="majorHAnsi"/>
          <w:sz w:val="22"/>
          <w:szCs w:val="22"/>
        </w:rPr>
        <w:t>School Games</w:t>
      </w:r>
      <w:r w:rsidR="00545968" w:rsidRPr="00C222CF">
        <w:rPr>
          <w:rFonts w:asciiTheme="majorHAnsi" w:hAnsiTheme="majorHAnsi" w:cstheme="majorHAnsi"/>
          <w:sz w:val="22"/>
          <w:szCs w:val="22"/>
        </w:rPr>
        <w:t xml:space="preserve"> ‘M</w:t>
      </w:r>
      <w:r w:rsidR="002F2214" w:rsidRPr="00C222CF">
        <w:rPr>
          <w:rFonts w:asciiTheme="majorHAnsi" w:hAnsiTheme="majorHAnsi" w:cstheme="majorHAnsi"/>
          <w:sz w:val="22"/>
          <w:szCs w:val="22"/>
        </w:rPr>
        <w:t>ark’ accredit</w:t>
      </w:r>
      <w:r w:rsidR="003D556E" w:rsidRPr="00C222CF">
        <w:rPr>
          <w:rFonts w:asciiTheme="majorHAnsi" w:hAnsiTheme="majorHAnsi" w:cstheme="majorHAnsi"/>
          <w:sz w:val="22"/>
          <w:szCs w:val="22"/>
        </w:rPr>
        <w:t>ation award</w:t>
      </w:r>
      <w:r w:rsidR="00777759" w:rsidRPr="00C222CF">
        <w:rPr>
          <w:rFonts w:asciiTheme="majorHAnsi" w:hAnsiTheme="majorHAnsi" w:cstheme="majorHAnsi"/>
          <w:sz w:val="22"/>
          <w:szCs w:val="22"/>
        </w:rPr>
        <w:t>, Bronze, Silver, Gold or Platinum.</w:t>
      </w:r>
    </w:p>
    <w:p w14:paraId="1FC39945" w14:textId="594743DF" w:rsidR="00577AEE" w:rsidRPr="00C222CF" w:rsidRDefault="00577AEE" w:rsidP="00FB22D6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181D8952" w14:textId="42581D50" w:rsidR="00577AEE" w:rsidRPr="00C222CF" w:rsidRDefault="00577AEE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>Signposting to community based clubs, events and opportunities</w:t>
      </w:r>
      <w:r w:rsidR="00A51A64" w:rsidRPr="00C222CF">
        <w:rPr>
          <w:rFonts w:asciiTheme="majorHAnsi" w:hAnsiTheme="majorHAnsi" w:cstheme="majorHAnsi"/>
          <w:sz w:val="22"/>
          <w:szCs w:val="22"/>
        </w:rPr>
        <w:t xml:space="preserve"> and links to our sporting partners.</w:t>
      </w:r>
    </w:p>
    <w:p w14:paraId="0562CB0E" w14:textId="77777777" w:rsidR="002F2214" w:rsidRPr="00C222CF" w:rsidRDefault="002F2214" w:rsidP="00FB22D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CC7585" w14:textId="6E6BF014" w:rsidR="002F2214" w:rsidRPr="00C222CF" w:rsidRDefault="003D556E" w:rsidP="00FB22D6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22CF">
        <w:rPr>
          <w:rFonts w:asciiTheme="majorHAnsi" w:hAnsiTheme="majorHAnsi" w:cstheme="majorHAnsi"/>
          <w:sz w:val="22"/>
          <w:szCs w:val="22"/>
        </w:rPr>
        <w:t xml:space="preserve">Access to other </w:t>
      </w:r>
      <w:r w:rsidR="00A51A64" w:rsidRPr="00C222CF">
        <w:rPr>
          <w:rFonts w:asciiTheme="majorHAnsi" w:hAnsiTheme="majorHAnsi" w:cstheme="majorHAnsi"/>
          <w:sz w:val="22"/>
          <w:szCs w:val="22"/>
        </w:rPr>
        <w:t xml:space="preserve">national or county </w:t>
      </w:r>
      <w:r w:rsidRPr="00C222CF">
        <w:rPr>
          <w:rFonts w:asciiTheme="majorHAnsi" w:hAnsiTheme="majorHAnsi" w:cstheme="majorHAnsi"/>
          <w:sz w:val="22"/>
          <w:szCs w:val="22"/>
        </w:rPr>
        <w:t xml:space="preserve">activity and training </w:t>
      </w:r>
      <w:r w:rsidR="002F2214" w:rsidRPr="00C222CF">
        <w:rPr>
          <w:rFonts w:asciiTheme="majorHAnsi" w:hAnsiTheme="majorHAnsi" w:cstheme="majorHAnsi"/>
          <w:sz w:val="22"/>
          <w:szCs w:val="22"/>
        </w:rPr>
        <w:t>programmes as and when announced and funding is released centrally.</w:t>
      </w:r>
    </w:p>
    <w:p w14:paraId="34CE0A41" w14:textId="7D249CB9" w:rsidR="005F5B5E" w:rsidRPr="00C222CF" w:rsidRDefault="005F5B5E" w:rsidP="00FB22D6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2DAD548E" w14:textId="77777777" w:rsidR="00BA1DC8" w:rsidRDefault="00BA1DC8" w:rsidP="00BA1DC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D98A12B" w14:textId="2B6852AF" w:rsidR="005F5B5E" w:rsidRPr="00C222CF" w:rsidRDefault="005F5B5E" w:rsidP="005F5B5E">
      <w:pPr>
        <w:rPr>
          <w:rFonts w:asciiTheme="majorHAnsi" w:hAnsiTheme="majorHAnsi" w:cstheme="majorHAnsi"/>
          <w:sz w:val="22"/>
          <w:szCs w:val="22"/>
        </w:rPr>
      </w:pPr>
    </w:p>
    <w:p w14:paraId="5C38CDD4" w14:textId="41A81EF2" w:rsidR="00DC0A97" w:rsidRPr="00C222CF" w:rsidRDefault="00DC0A97" w:rsidP="005F5B5E">
      <w:pPr>
        <w:rPr>
          <w:rFonts w:asciiTheme="majorHAnsi" w:hAnsiTheme="majorHAnsi" w:cstheme="majorHAnsi"/>
          <w:sz w:val="22"/>
          <w:szCs w:val="22"/>
        </w:rPr>
      </w:pPr>
    </w:p>
    <w:p w14:paraId="41A617B4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BE833A1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61155CB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153053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1EBC95B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985C70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1EE6E3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C33FD3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9746E86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2C0E199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C9B7909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7F0890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B786249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45F92E3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92FEC8" w14:textId="77777777" w:rsidR="00BC0016" w:rsidRPr="00C222CF" w:rsidRDefault="00BC0016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A2941E8" w14:textId="77777777" w:rsidR="009C75EA" w:rsidRPr="00C222CF" w:rsidRDefault="009C75EA" w:rsidP="005F5B5E">
      <w:pPr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</w:p>
    <w:p w14:paraId="6B7B1B37" w14:textId="79292B9D" w:rsidR="00DB6355" w:rsidRPr="00C222CF" w:rsidRDefault="00BA1DC8" w:rsidP="00BA1DC8">
      <w:pPr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lastRenderedPageBreak/>
        <w:t xml:space="preserve">                          </w:t>
      </w:r>
      <w:r w:rsidR="00500CEA" w:rsidRPr="00C222CF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COSTINGS AND SIGN UP </w:t>
      </w:r>
      <w:r w:rsidR="00CE3C4E" w:rsidRPr="00C222CF">
        <w:rPr>
          <w:rFonts w:asciiTheme="majorHAnsi" w:hAnsiTheme="majorHAnsi" w:cstheme="majorHAnsi"/>
          <w:b/>
          <w:color w:val="FF0000"/>
          <w:sz w:val="36"/>
          <w:szCs w:val="36"/>
        </w:rPr>
        <w:t>–</w:t>
      </w:r>
      <w:r w:rsidR="00A51A64" w:rsidRPr="00C222CF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r w:rsidR="00500CEA" w:rsidRPr="00C222CF">
        <w:rPr>
          <w:rFonts w:asciiTheme="majorHAnsi" w:hAnsiTheme="majorHAnsi" w:cstheme="majorHAnsi"/>
          <w:b/>
          <w:color w:val="FF0000"/>
          <w:sz w:val="36"/>
          <w:szCs w:val="36"/>
        </w:rPr>
        <w:t>202</w:t>
      </w:r>
      <w:r w:rsidR="009C75EA" w:rsidRPr="00C222CF">
        <w:rPr>
          <w:rFonts w:asciiTheme="majorHAnsi" w:hAnsiTheme="majorHAnsi" w:cstheme="majorHAnsi"/>
          <w:b/>
          <w:color w:val="FF0000"/>
          <w:sz w:val="36"/>
          <w:szCs w:val="36"/>
        </w:rPr>
        <w:t>3</w:t>
      </w:r>
      <w:r w:rsidR="00CE3C4E" w:rsidRPr="00C222CF">
        <w:rPr>
          <w:rFonts w:asciiTheme="majorHAnsi" w:hAnsiTheme="majorHAnsi" w:cstheme="majorHAnsi"/>
          <w:b/>
          <w:color w:val="FF0000"/>
          <w:sz w:val="36"/>
          <w:szCs w:val="36"/>
        </w:rPr>
        <w:t>-2</w:t>
      </w:r>
      <w:r w:rsidR="009C75EA" w:rsidRPr="00C222CF">
        <w:rPr>
          <w:rFonts w:asciiTheme="majorHAnsi" w:hAnsiTheme="majorHAnsi" w:cstheme="majorHAnsi"/>
          <w:b/>
          <w:color w:val="FF0000"/>
          <w:sz w:val="36"/>
          <w:szCs w:val="36"/>
        </w:rPr>
        <w:t>4</w:t>
      </w:r>
    </w:p>
    <w:p w14:paraId="63EA0728" w14:textId="77777777" w:rsidR="002B7B3C" w:rsidRPr="00C222CF" w:rsidRDefault="002B7B3C" w:rsidP="005F5B5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564F3DB" w14:textId="5CEBE4AF" w:rsidR="00500CEA" w:rsidRPr="00C222CF" w:rsidRDefault="00500CEA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B0FC64" w14:textId="42E9E939" w:rsidR="00500CEA" w:rsidRPr="00C222CF" w:rsidRDefault="00500CEA" w:rsidP="00500CEA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C222CF">
        <w:rPr>
          <w:rFonts w:asciiTheme="majorHAnsi" w:hAnsiTheme="majorHAnsi" w:cstheme="majorHAnsi"/>
          <w:b/>
          <w:i/>
          <w:sz w:val="22"/>
          <w:szCs w:val="22"/>
          <w:highlight w:val="yellow"/>
        </w:rPr>
        <w:t>Please tick required choice:</w:t>
      </w:r>
    </w:p>
    <w:p w14:paraId="64D19DD7" w14:textId="1B5DCAEA" w:rsidR="00DC0A97" w:rsidRPr="00C222CF" w:rsidRDefault="00DC0A97" w:rsidP="005F5B5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FC37A4" w14:textId="1A117F97" w:rsidR="00500CEA" w:rsidRPr="00C222CF" w:rsidRDefault="00500CEA" w:rsidP="00DC0A97">
      <w:pPr>
        <w:rPr>
          <w:rFonts w:asciiTheme="majorHAnsi" w:hAnsiTheme="majorHAnsi" w:cstheme="majorHAnsi"/>
          <w:b/>
          <w:sz w:val="22"/>
          <w:szCs w:val="22"/>
        </w:rPr>
      </w:pPr>
    </w:p>
    <w:p w14:paraId="5271142F" w14:textId="08F7F720" w:rsidR="002F2214" w:rsidRPr="00C222CF" w:rsidRDefault="00500CEA" w:rsidP="00500CEA">
      <w:pP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C222CF">
        <w:rPr>
          <w:rFonts w:asciiTheme="majorHAnsi" w:hAnsiTheme="majorHAnsi" w:cstheme="maj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B37D" wp14:editId="612DF888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0A8C5" w14:textId="77777777" w:rsidR="00500CEA" w:rsidRDefault="00500CEA" w:rsidP="00500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8B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2.75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" fillcolor="white [3201]" strokeweight=".5pt">
                <v:textbox>
                  <w:txbxContent>
                    <w:p w14:paraId="71F0A8C5" w14:textId="77777777" w:rsidR="00500CEA" w:rsidRDefault="00500CEA" w:rsidP="00500CEA"/>
                  </w:txbxContent>
                </v:textbox>
                <w10:wrap anchorx="margin"/>
              </v:shape>
            </w:pict>
          </mc:Fallback>
        </mc:AlternateContent>
      </w:r>
      <w:r w:rsidRPr="00C222CF">
        <w:rPr>
          <w:rFonts w:asciiTheme="majorHAnsi" w:hAnsiTheme="majorHAnsi" w:cstheme="majorHAnsi"/>
          <w:b/>
          <w:sz w:val="22"/>
          <w:szCs w:val="22"/>
        </w:rPr>
        <w:t>£700</w:t>
      </w:r>
      <w:r w:rsidR="00545968" w:rsidRPr="00C222CF">
        <w:rPr>
          <w:rFonts w:asciiTheme="majorHAnsi" w:hAnsiTheme="majorHAnsi" w:cstheme="majorHAnsi"/>
          <w:b/>
          <w:sz w:val="22"/>
          <w:szCs w:val="22"/>
        </w:rPr>
        <w:t xml:space="preserve"> per year </w:t>
      </w:r>
    </w:p>
    <w:p w14:paraId="55648E11" w14:textId="77777777" w:rsidR="00500CEA" w:rsidRPr="00C222CF" w:rsidRDefault="00500CEA" w:rsidP="00500CEA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14:paraId="5997CC1D" w14:textId="0094D3DC" w:rsidR="003D556E" w:rsidRPr="00C222CF" w:rsidRDefault="003D556E" w:rsidP="002F2214">
      <w:pPr>
        <w:rPr>
          <w:rFonts w:asciiTheme="majorHAnsi" w:hAnsiTheme="majorHAnsi" w:cstheme="majorHAnsi"/>
          <w:b/>
          <w:sz w:val="22"/>
          <w:szCs w:val="22"/>
        </w:rPr>
      </w:pPr>
    </w:p>
    <w:p w14:paraId="1BC20C9D" w14:textId="35C9AC44" w:rsidR="002F2214" w:rsidRPr="00C222CF" w:rsidRDefault="00500CEA" w:rsidP="002F221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C222CF">
        <w:rPr>
          <w:rFonts w:asciiTheme="majorHAnsi" w:hAnsiTheme="majorHAnsi" w:cstheme="majorHAnsi"/>
          <w:b/>
          <w:i/>
          <w:sz w:val="22"/>
          <w:szCs w:val="22"/>
        </w:rPr>
        <w:t>(</w:t>
      </w:r>
      <w:r w:rsidR="002F2214" w:rsidRPr="00C222CF">
        <w:rPr>
          <w:rFonts w:asciiTheme="majorHAnsi" w:hAnsiTheme="majorHAnsi" w:cstheme="majorHAnsi"/>
          <w:b/>
          <w:i/>
          <w:sz w:val="22"/>
          <w:szCs w:val="22"/>
        </w:rPr>
        <w:t>Please note the above offer provid</w:t>
      </w:r>
      <w:r w:rsidR="003D556E" w:rsidRPr="00C222CF">
        <w:rPr>
          <w:rFonts w:asciiTheme="majorHAnsi" w:hAnsiTheme="majorHAnsi" w:cstheme="majorHAnsi"/>
          <w:b/>
          <w:i/>
          <w:sz w:val="22"/>
          <w:szCs w:val="22"/>
        </w:rPr>
        <w:t>es many of the elements able to be funded</w:t>
      </w:r>
      <w:r w:rsidR="00DB6355" w:rsidRPr="00C222CF">
        <w:rPr>
          <w:rFonts w:asciiTheme="majorHAnsi" w:hAnsiTheme="majorHAnsi" w:cstheme="majorHAnsi"/>
          <w:b/>
          <w:i/>
          <w:sz w:val="22"/>
          <w:szCs w:val="22"/>
        </w:rPr>
        <w:t xml:space="preserve"> and required of </w:t>
      </w:r>
      <w:r w:rsidR="002F2214" w:rsidRPr="00C222CF">
        <w:rPr>
          <w:rFonts w:asciiTheme="majorHAnsi" w:hAnsiTheme="majorHAnsi" w:cstheme="majorHAnsi"/>
          <w:b/>
          <w:i/>
          <w:sz w:val="22"/>
          <w:szCs w:val="22"/>
        </w:rPr>
        <w:t>the ‘</w:t>
      </w:r>
      <w:r w:rsidR="003D556E" w:rsidRPr="00C222CF">
        <w:rPr>
          <w:rFonts w:asciiTheme="majorHAnsi" w:hAnsiTheme="majorHAnsi" w:cstheme="majorHAnsi"/>
          <w:b/>
          <w:i/>
          <w:sz w:val="22"/>
          <w:szCs w:val="22"/>
        </w:rPr>
        <w:t xml:space="preserve">PE and </w:t>
      </w:r>
      <w:r w:rsidR="002F2214" w:rsidRPr="00C222CF">
        <w:rPr>
          <w:rFonts w:asciiTheme="majorHAnsi" w:hAnsiTheme="majorHAnsi" w:cstheme="majorHAnsi"/>
          <w:b/>
          <w:i/>
          <w:sz w:val="22"/>
          <w:szCs w:val="22"/>
        </w:rPr>
        <w:t>sport premium’ fund</w:t>
      </w:r>
      <w:r w:rsidRPr="00C222CF">
        <w:rPr>
          <w:rFonts w:asciiTheme="majorHAnsi" w:hAnsiTheme="majorHAnsi" w:cstheme="majorHAnsi"/>
          <w:b/>
          <w:i/>
          <w:sz w:val="22"/>
          <w:szCs w:val="22"/>
        </w:rPr>
        <w:t xml:space="preserve">ing – </w:t>
      </w:r>
      <w:r w:rsidR="00CE3C4E" w:rsidRPr="00C222CF">
        <w:rPr>
          <w:rFonts w:asciiTheme="majorHAnsi" w:hAnsiTheme="majorHAnsi" w:cstheme="majorHAnsi"/>
          <w:b/>
          <w:i/>
          <w:sz w:val="22"/>
          <w:szCs w:val="22"/>
        </w:rPr>
        <w:t>especially k</w:t>
      </w:r>
      <w:r w:rsidRPr="00C222CF">
        <w:rPr>
          <w:rFonts w:asciiTheme="majorHAnsi" w:hAnsiTheme="majorHAnsi" w:cstheme="majorHAnsi"/>
          <w:b/>
          <w:i/>
          <w:sz w:val="22"/>
          <w:szCs w:val="22"/>
        </w:rPr>
        <w:t>ey outcome</w:t>
      </w:r>
      <w:r w:rsidR="00CE3C4E" w:rsidRPr="00C222CF">
        <w:rPr>
          <w:rFonts w:asciiTheme="majorHAnsi" w:hAnsiTheme="majorHAnsi" w:cstheme="majorHAnsi"/>
          <w:b/>
          <w:i/>
          <w:sz w:val="22"/>
          <w:szCs w:val="22"/>
        </w:rPr>
        <w:t>s 3&amp;</w:t>
      </w:r>
      <w:r w:rsidRPr="00C222CF">
        <w:rPr>
          <w:rFonts w:asciiTheme="majorHAnsi" w:hAnsiTheme="majorHAnsi" w:cstheme="majorHAnsi"/>
          <w:b/>
          <w:i/>
          <w:sz w:val="22"/>
          <w:szCs w:val="22"/>
        </w:rPr>
        <w:t>5)</w:t>
      </w:r>
    </w:p>
    <w:p w14:paraId="7616DA27" w14:textId="77777777" w:rsidR="00500CEA" w:rsidRPr="00C222CF" w:rsidRDefault="00500CEA" w:rsidP="002F2214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110FFD37" w14:textId="60E545B8" w:rsidR="00A022A0" w:rsidRPr="00C222CF" w:rsidRDefault="00A022A0" w:rsidP="00A022A0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6B081A7" w14:textId="77777777" w:rsidR="002B7B3C" w:rsidRPr="00C222CF" w:rsidRDefault="002B7B3C" w:rsidP="00A022A0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A49341B" w14:textId="77777777" w:rsidR="002B7B3C" w:rsidRPr="00C222CF" w:rsidRDefault="0001785F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School:</w:t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DB6355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DB6355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DB6355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</w:p>
    <w:p w14:paraId="36C58903" w14:textId="5422E926" w:rsidR="00DB6355" w:rsidRPr="00C222CF" w:rsidRDefault="002F2214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</w:p>
    <w:p w14:paraId="1A842711" w14:textId="77777777" w:rsidR="00112019" w:rsidRPr="00C222CF" w:rsidRDefault="00112019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340F29E0" w14:textId="723A2A36" w:rsidR="0001785F" w:rsidRPr="00C222CF" w:rsidRDefault="0001785F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 xml:space="preserve">Contact </w:t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>name for PE lead</w:t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:</w:t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Role in school:</w:t>
      </w:r>
    </w:p>
    <w:p w14:paraId="08CE6F91" w14:textId="446015A0" w:rsidR="0001785F" w:rsidRPr="00C222CF" w:rsidRDefault="0001785F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084443D4" w14:textId="3C725FE4" w:rsidR="0001785F" w:rsidRPr="00C222CF" w:rsidRDefault="0001785F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Email</w:t>
      </w:r>
      <w:r w:rsidR="002B7B3C" w:rsidRPr="00C222CF">
        <w:rPr>
          <w:rFonts w:asciiTheme="majorHAnsi" w:hAnsiTheme="majorHAnsi" w:cstheme="majorHAnsi"/>
          <w:i/>
          <w:sz w:val="22"/>
          <w:szCs w:val="22"/>
          <w:lang w:val="en-GB"/>
        </w:rPr>
        <w:t xml:space="preserve"> of PE lead</w:t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:</w:t>
      </w:r>
    </w:p>
    <w:p w14:paraId="0AD5747D" w14:textId="77777777" w:rsidR="002B7B3C" w:rsidRPr="00C222CF" w:rsidRDefault="002B7B3C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65C78E9E" w14:textId="078C2C00" w:rsidR="00112019" w:rsidRPr="00C222CF" w:rsidRDefault="00112019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1E694E37" w14:textId="54776520" w:rsidR="00112019" w:rsidRPr="00C222CF" w:rsidRDefault="002B7B3C" w:rsidP="00112019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Name</w:t>
      </w:r>
      <w:r w:rsidR="00112019" w:rsidRPr="00C222CF">
        <w:rPr>
          <w:rFonts w:asciiTheme="majorHAnsi" w:hAnsiTheme="majorHAnsi" w:cstheme="majorHAnsi"/>
          <w:i/>
          <w:sz w:val="22"/>
          <w:szCs w:val="22"/>
          <w:lang w:val="en-GB"/>
        </w:rPr>
        <w:t xml:space="preserve"> of Bursar</w:t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 xml:space="preserve"> for invoice</w:t>
      </w:r>
      <w:r w:rsidR="00112019" w:rsidRPr="00C222CF">
        <w:rPr>
          <w:rFonts w:asciiTheme="majorHAnsi" w:hAnsiTheme="majorHAnsi" w:cstheme="majorHAnsi"/>
          <w:i/>
          <w:sz w:val="22"/>
          <w:szCs w:val="22"/>
          <w:lang w:val="en-GB"/>
        </w:rPr>
        <w:t>:</w:t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  <w:t>Order No:</w:t>
      </w:r>
    </w:p>
    <w:p w14:paraId="4A8C3C78" w14:textId="00F89B25" w:rsidR="002B7B3C" w:rsidRPr="00C222CF" w:rsidRDefault="002B7B3C" w:rsidP="00112019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5C647BDC" w14:textId="064F12D9" w:rsidR="002B7B3C" w:rsidRPr="00C222CF" w:rsidRDefault="002B7B3C" w:rsidP="00112019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Email for bursar:</w:t>
      </w:r>
    </w:p>
    <w:p w14:paraId="61CDCEAD" w14:textId="6DBBBD80" w:rsidR="002F2214" w:rsidRPr="00C222CF" w:rsidRDefault="002F2214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6BB9E253" w14:textId="5EF1F65E" w:rsidR="00DB6355" w:rsidRPr="00C222CF" w:rsidRDefault="00DB6355" w:rsidP="0001785F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794E1594" w14:textId="587769C6" w:rsidR="002F2214" w:rsidRPr="00C222CF" w:rsidRDefault="002F2214" w:rsidP="002F2214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Signed:</w:t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A51A64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="00A51A64" w:rsidRPr="00C222CF">
        <w:rPr>
          <w:rFonts w:asciiTheme="majorHAnsi" w:hAnsiTheme="majorHAnsi" w:cstheme="majorHAnsi"/>
          <w:i/>
          <w:sz w:val="22"/>
          <w:szCs w:val="22"/>
          <w:lang w:val="en-GB"/>
        </w:rPr>
        <w:tab/>
      </w:r>
      <w:r w:rsidRPr="00C222CF">
        <w:rPr>
          <w:rFonts w:asciiTheme="majorHAnsi" w:hAnsiTheme="majorHAnsi" w:cstheme="majorHAnsi"/>
          <w:i/>
          <w:sz w:val="22"/>
          <w:szCs w:val="22"/>
          <w:lang w:val="en-GB"/>
        </w:rPr>
        <w:t>Date:</w:t>
      </w:r>
    </w:p>
    <w:p w14:paraId="70DE6230" w14:textId="77777777" w:rsidR="00A51A64" w:rsidRPr="00C222CF" w:rsidRDefault="00A51A64" w:rsidP="002F2214">
      <w:pPr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23DE523C" w14:textId="35D33424" w:rsidR="00DB6355" w:rsidRPr="00C222CF" w:rsidRDefault="00DB6355" w:rsidP="002F2214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673B3EB" w14:textId="19EA2D00" w:rsidR="00DB6355" w:rsidRPr="00C222CF" w:rsidRDefault="00DB6355" w:rsidP="00112019">
      <w:pPr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C222C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Please email to </w:t>
      </w:r>
      <w:hyperlink r:id="rId9" w:history="1">
        <w:r w:rsidR="00BA1DC8" w:rsidRPr="004E0649">
          <w:rPr>
            <w:rStyle w:val="Hyperlink"/>
            <w:rFonts w:asciiTheme="majorHAnsi" w:hAnsiTheme="majorHAnsi" w:cstheme="majorHAnsi"/>
            <w:b/>
            <w:sz w:val="28"/>
            <w:szCs w:val="28"/>
            <w:lang w:val="en-GB"/>
          </w:rPr>
          <w:t>rbsgp@clrchs.co.uk</w:t>
        </w:r>
      </w:hyperlink>
      <w:r w:rsidR="00BA1DC8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="00DC3FCB" w:rsidRPr="00C222CF">
        <w:rPr>
          <w:rFonts w:asciiTheme="majorHAnsi" w:hAnsiTheme="majorHAnsi" w:cstheme="majorHAnsi"/>
          <w:b/>
          <w:sz w:val="28"/>
          <w:szCs w:val="28"/>
          <w:lang w:val="en-GB"/>
        </w:rPr>
        <w:t>or return via post</w:t>
      </w:r>
      <w:r w:rsidRPr="00C222CF">
        <w:rPr>
          <w:rFonts w:asciiTheme="majorHAnsi" w:hAnsiTheme="majorHAnsi" w:cstheme="majorHAnsi"/>
          <w:b/>
          <w:sz w:val="28"/>
          <w:szCs w:val="28"/>
          <w:lang w:val="en-GB"/>
        </w:rPr>
        <w:t xml:space="preserve"> by </w:t>
      </w:r>
      <w:r w:rsidR="009C75EA" w:rsidRPr="00C222CF">
        <w:rPr>
          <w:rFonts w:asciiTheme="majorHAnsi" w:hAnsiTheme="majorHAnsi" w:cstheme="majorHAnsi"/>
          <w:b/>
          <w:sz w:val="28"/>
          <w:szCs w:val="28"/>
          <w:lang w:val="en-GB"/>
        </w:rPr>
        <w:t>FRI</w:t>
      </w:r>
      <w:r w:rsidR="00777759" w:rsidRPr="00C222CF">
        <w:rPr>
          <w:rFonts w:asciiTheme="majorHAnsi" w:hAnsiTheme="majorHAnsi" w:cstheme="majorHAnsi"/>
          <w:b/>
          <w:sz w:val="28"/>
          <w:szCs w:val="28"/>
          <w:lang w:val="en-GB"/>
        </w:rPr>
        <w:t>DAY</w:t>
      </w:r>
      <w:r w:rsidR="002B7B3C" w:rsidRPr="00C222CF">
        <w:rPr>
          <w:rFonts w:asciiTheme="majorHAnsi" w:hAnsiTheme="majorHAnsi" w:cstheme="majorHAnsi"/>
          <w:b/>
          <w:sz w:val="28"/>
          <w:szCs w:val="28"/>
          <w:lang w:val="en-GB"/>
        </w:rPr>
        <w:t xml:space="preserve"> 1</w:t>
      </w:r>
      <w:r w:rsidR="009C75EA" w:rsidRPr="00C222CF">
        <w:rPr>
          <w:rFonts w:asciiTheme="majorHAnsi" w:hAnsiTheme="majorHAnsi" w:cstheme="majorHAnsi"/>
          <w:b/>
          <w:sz w:val="28"/>
          <w:szCs w:val="28"/>
          <w:lang w:val="en-GB"/>
        </w:rPr>
        <w:t>5</w:t>
      </w:r>
      <w:r w:rsidR="002B7B3C" w:rsidRPr="00C222CF">
        <w:rPr>
          <w:rFonts w:asciiTheme="majorHAnsi" w:hAnsiTheme="majorHAnsi" w:cstheme="majorHAnsi"/>
          <w:b/>
          <w:sz w:val="28"/>
          <w:szCs w:val="28"/>
          <w:vertAlign w:val="superscript"/>
          <w:lang w:val="en-GB"/>
        </w:rPr>
        <w:t>th</w:t>
      </w:r>
      <w:r w:rsidR="002B7B3C" w:rsidRPr="00C222CF">
        <w:rPr>
          <w:rFonts w:asciiTheme="majorHAnsi" w:hAnsiTheme="majorHAnsi" w:cstheme="majorHAnsi"/>
          <w:b/>
          <w:sz w:val="28"/>
          <w:szCs w:val="28"/>
          <w:lang w:val="en-GB"/>
        </w:rPr>
        <w:t xml:space="preserve"> SEPTEMBER</w:t>
      </w:r>
      <w:r w:rsidR="00555274" w:rsidRPr="00C222CF">
        <w:rPr>
          <w:rFonts w:asciiTheme="majorHAnsi" w:hAnsiTheme="majorHAnsi" w:cstheme="majorHAnsi"/>
          <w:b/>
          <w:sz w:val="28"/>
          <w:szCs w:val="28"/>
          <w:lang w:val="en-GB"/>
        </w:rPr>
        <w:t xml:space="preserve"> 202</w:t>
      </w:r>
      <w:r w:rsidR="009C75EA" w:rsidRPr="00C222CF">
        <w:rPr>
          <w:rFonts w:asciiTheme="majorHAnsi" w:hAnsiTheme="majorHAnsi" w:cstheme="majorHAnsi"/>
          <w:b/>
          <w:sz w:val="28"/>
          <w:szCs w:val="28"/>
          <w:lang w:val="en-GB"/>
        </w:rPr>
        <w:t>3</w:t>
      </w:r>
      <w:r w:rsidR="002B7B3C" w:rsidRPr="00C222CF">
        <w:rPr>
          <w:rFonts w:asciiTheme="majorHAnsi" w:hAnsiTheme="majorHAnsi" w:cstheme="majorHAnsi"/>
          <w:b/>
          <w:sz w:val="28"/>
          <w:szCs w:val="28"/>
          <w:lang w:val="en-GB"/>
        </w:rPr>
        <w:t xml:space="preserve"> – at the latest, thank you.</w:t>
      </w:r>
    </w:p>
    <w:p w14:paraId="0A7333FB" w14:textId="1BFDE78D" w:rsidR="0001785F" w:rsidRPr="00C222CF" w:rsidRDefault="0001785F" w:rsidP="0001785F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07547A01" w14:textId="77777777" w:rsidR="00C170DA" w:rsidRPr="00C222CF" w:rsidRDefault="00C170DA" w:rsidP="00A022A0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bookmarkStart w:id="0" w:name="_GoBack"/>
      <w:bookmarkEnd w:id="0"/>
    </w:p>
    <w:sectPr w:rsidR="00C170DA" w:rsidRPr="00C222CF" w:rsidSect="002F2214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1C7D" w14:textId="77777777" w:rsidR="001C6AEC" w:rsidRDefault="001C6AEC">
      <w:r>
        <w:separator/>
      </w:r>
    </w:p>
  </w:endnote>
  <w:endnote w:type="continuationSeparator" w:id="0">
    <w:p w14:paraId="53343608" w14:textId="77777777" w:rsidR="001C6AEC" w:rsidRDefault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9431" w14:textId="77777777" w:rsidR="001C6AEC" w:rsidRDefault="001C6AEC">
      <w:r>
        <w:separator/>
      </w:r>
    </w:p>
  </w:footnote>
  <w:footnote w:type="continuationSeparator" w:id="0">
    <w:p w14:paraId="5315990F" w14:textId="77777777" w:rsidR="001C6AEC" w:rsidRDefault="001C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5B32" w14:textId="77777777" w:rsidR="006164A2" w:rsidRPr="000065F5" w:rsidRDefault="00E45551" w:rsidP="00A303E7">
    <w:pPr>
      <w:pStyle w:val="Header"/>
      <w:jc w:val="right"/>
      <w:rPr>
        <w:rFonts w:ascii="Wide Latin" w:hAnsi="Wide Latin"/>
        <w:color w:val="FF0000"/>
        <w:sz w:val="20"/>
        <w:szCs w:val="20"/>
      </w:rPr>
    </w:pPr>
    <w:r>
      <w:rPr>
        <w:rFonts w:ascii="Wide Latin" w:hAnsi="Wide Latin"/>
        <w:noProof/>
        <w:color w:val="FF0000"/>
        <w:sz w:val="20"/>
        <w:szCs w:val="20"/>
        <w:lang w:val="en-GB" w:eastAsia="en-GB"/>
      </w:rPr>
      <w:drawing>
        <wp:anchor distT="36576" distB="36576" distL="36576" distR="36576" simplePos="0" relativeHeight="251657728" behindDoc="0" locked="0" layoutInCell="1" allowOverlap="1" wp14:anchorId="05576445" wp14:editId="3EBD5C16">
          <wp:simplePos x="0" y="0"/>
          <wp:positionH relativeFrom="column">
            <wp:posOffset>5543550</wp:posOffset>
          </wp:positionH>
          <wp:positionV relativeFrom="paragraph">
            <wp:posOffset>-202565</wp:posOffset>
          </wp:positionV>
          <wp:extent cx="966470" cy="854641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546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4A2" w:rsidRPr="000065F5">
      <w:rPr>
        <w:rFonts w:ascii="Wide Latin" w:hAnsi="Wide Latin"/>
        <w:color w:val="FF0000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20A4"/>
    <w:multiLevelType w:val="hybridMultilevel"/>
    <w:tmpl w:val="B5C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682"/>
    <w:multiLevelType w:val="hybridMultilevel"/>
    <w:tmpl w:val="C52A5C7C"/>
    <w:lvl w:ilvl="0" w:tplc="21529222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C6F"/>
    <w:multiLevelType w:val="hybridMultilevel"/>
    <w:tmpl w:val="7D7A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7BB8"/>
    <w:multiLevelType w:val="hybridMultilevel"/>
    <w:tmpl w:val="0D643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EFD"/>
    <w:multiLevelType w:val="multilevel"/>
    <w:tmpl w:val="5A7E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C46E3"/>
    <w:multiLevelType w:val="hybridMultilevel"/>
    <w:tmpl w:val="9522AA40"/>
    <w:lvl w:ilvl="0" w:tplc="21529222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5035B"/>
    <w:multiLevelType w:val="hybridMultilevel"/>
    <w:tmpl w:val="E9FC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6DEE"/>
    <w:multiLevelType w:val="hybridMultilevel"/>
    <w:tmpl w:val="789A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317"/>
    <w:multiLevelType w:val="hybridMultilevel"/>
    <w:tmpl w:val="7260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65F5"/>
    <w:rsid w:val="0001785F"/>
    <w:rsid w:val="000225AA"/>
    <w:rsid w:val="0003347E"/>
    <w:rsid w:val="00036062"/>
    <w:rsid w:val="000416BA"/>
    <w:rsid w:val="00041C51"/>
    <w:rsid w:val="0004379A"/>
    <w:rsid w:val="000505C9"/>
    <w:rsid w:val="00056300"/>
    <w:rsid w:val="00065017"/>
    <w:rsid w:val="0007271F"/>
    <w:rsid w:val="00083924"/>
    <w:rsid w:val="000C1268"/>
    <w:rsid w:val="000C44AE"/>
    <w:rsid w:val="000D233F"/>
    <w:rsid w:val="000D2BB7"/>
    <w:rsid w:val="000D6117"/>
    <w:rsid w:val="000F3552"/>
    <w:rsid w:val="00106372"/>
    <w:rsid w:val="00107A37"/>
    <w:rsid w:val="00110CAB"/>
    <w:rsid w:val="00112019"/>
    <w:rsid w:val="00114937"/>
    <w:rsid w:val="00134DE6"/>
    <w:rsid w:val="001442F3"/>
    <w:rsid w:val="001471A7"/>
    <w:rsid w:val="0014755C"/>
    <w:rsid w:val="00151808"/>
    <w:rsid w:val="001779E7"/>
    <w:rsid w:val="00185E95"/>
    <w:rsid w:val="00186B26"/>
    <w:rsid w:val="00186D37"/>
    <w:rsid w:val="001A4731"/>
    <w:rsid w:val="001A79DF"/>
    <w:rsid w:val="001C4D88"/>
    <w:rsid w:val="001C5048"/>
    <w:rsid w:val="001C6AEC"/>
    <w:rsid w:val="001E0843"/>
    <w:rsid w:val="001F3932"/>
    <w:rsid w:val="001F5899"/>
    <w:rsid w:val="0023718D"/>
    <w:rsid w:val="002376F6"/>
    <w:rsid w:val="0024166A"/>
    <w:rsid w:val="00250959"/>
    <w:rsid w:val="00254FCF"/>
    <w:rsid w:val="002738DC"/>
    <w:rsid w:val="00273D1A"/>
    <w:rsid w:val="00292304"/>
    <w:rsid w:val="002A054C"/>
    <w:rsid w:val="002A3C2C"/>
    <w:rsid w:val="002B195B"/>
    <w:rsid w:val="002B598C"/>
    <w:rsid w:val="002B7B3C"/>
    <w:rsid w:val="002C0F56"/>
    <w:rsid w:val="002E081C"/>
    <w:rsid w:val="002E0B1B"/>
    <w:rsid w:val="002E75ED"/>
    <w:rsid w:val="002F2214"/>
    <w:rsid w:val="003021F8"/>
    <w:rsid w:val="0031595D"/>
    <w:rsid w:val="003163CD"/>
    <w:rsid w:val="00321FFB"/>
    <w:rsid w:val="00324AE5"/>
    <w:rsid w:val="003265E1"/>
    <w:rsid w:val="00337CAB"/>
    <w:rsid w:val="00355B37"/>
    <w:rsid w:val="003652D8"/>
    <w:rsid w:val="00367B36"/>
    <w:rsid w:val="0037592B"/>
    <w:rsid w:val="00377C79"/>
    <w:rsid w:val="003968FE"/>
    <w:rsid w:val="003B2B5F"/>
    <w:rsid w:val="003C6C5E"/>
    <w:rsid w:val="003D556E"/>
    <w:rsid w:val="003E6EF2"/>
    <w:rsid w:val="004113A6"/>
    <w:rsid w:val="0041712C"/>
    <w:rsid w:val="00423B32"/>
    <w:rsid w:val="0043065D"/>
    <w:rsid w:val="00433FFF"/>
    <w:rsid w:val="00434C39"/>
    <w:rsid w:val="00435D71"/>
    <w:rsid w:val="00444711"/>
    <w:rsid w:val="00455439"/>
    <w:rsid w:val="00456031"/>
    <w:rsid w:val="004605F8"/>
    <w:rsid w:val="00462301"/>
    <w:rsid w:val="00463DFC"/>
    <w:rsid w:val="004716F0"/>
    <w:rsid w:val="0047390F"/>
    <w:rsid w:val="004745D8"/>
    <w:rsid w:val="00476A1A"/>
    <w:rsid w:val="00491D79"/>
    <w:rsid w:val="004A00A1"/>
    <w:rsid w:val="004B3A60"/>
    <w:rsid w:val="004B72B2"/>
    <w:rsid w:val="004C5CA7"/>
    <w:rsid w:val="004D5C44"/>
    <w:rsid w:val="004D5D90"/>
    <w:rsid w:val="004E5C32"/>
    <w:rsid w:val="004F13BA"/>
    <w:rsid w:val="004F2A47"/>
    <w:rsid w:val="004F5E1E"/>
    <w:rsid w:val="00500CEA"/>
    <w:rsid w:val="00512A5C"/>
    <w:rsid w:val="00524FBE"/>
    <w:rsid w:val="0053484C"/>
    <w:rsid w:val="0053546D"/>
    <w:rsid w:val="00545968"/>
    <w:rsid w:val="00555274"/>
    <w:rsid w:val="00562F69"/>
    <w:rsid w:val="00572B80"/>
    <w:rsid w:val="005735D2"/>
    <w:rsid w:val="00577AEE"/>
    <w:rsid w:val="00593149"/>
    <w:rsid w:val="0059584E"/>
    <w:rsid w:val="005A03AE"/>
    <w:rsid w:val="005A4D95"/>
    <w:rsid w:val="005B50B0"/>
    <w:rsid w:val="005B5A1E"/>
    <w:rsid w:val="005D56A9"/>
    <w:rsid w:val="005D73DB"/>
    <w:rsid w:val="005E5F5A"/>
    <w:rsid w:val="005E645B"/>
    <w:rsid w:val="005F5B5E"/>
    <w:rsid w:val="00600FE4"/>
    <w:rsid w:val="006023DA"/>
    <w:rsid w:val="006164A2"/>
    <w:rsid w:val="00654B80"/>
    <w:rsid w:val="00655B7D"/>
    <w:rsid w:val="006723F1"/>
    <w:rsid w:val="00674AFB"/>
    <w:rsid w:val="00674E23"/>
    <w:rsid w:val="00677B97"/>
    <w:rsid w:val="00692E76"/>
    <w:rsid w:val="00693119"/>
    <w:rsid w:val="006B394E"/>
    <w:rsid w:val="006B56D3"/>
    <w:rsid w:val="006C0D7B"/>
    <w:rsid w:val="006C5011"/>
    <w:rsid w:val="006C78FF"/>
    <w:rsid w:val="006D375A"/>
    <w:rsid w:val="006D7F0C"/>
    <w:rsid w:val="006E1312"/>
    <w:rsid w:val="006E28F5"/>
    <w:rsid w:val="00703ADB"/>
    <w:rsid w:val="00711F7F"/>
    <w:rsid w:val="00722AC8"/>
    <w:rsid w:val="007265AC"/>
    <w:rsid w:val="007311C3"/>
    <w:rsid w:val="00734641"/>
    <w:rsid w:val="00745EC4"/>
    <w:rsid w:val="00745F21"/>
    <w:rsid w:val="00755C74"/>
    <w:rsid w:val="00777759"/>
    <w:rsid w:val="00780C70"/>
    <w:rsid w:val="00787A52"/>
    <w:rsid w:val="00796A5A"/>
    <w:rsid w:val="00797E91"/>
    <w:rsid w:val="007A5A95"/>
    <w:rsid w:val="007B0424"/>
    <w:rsid w:val="007B6A15"/>
    <w:rsid w:val="007C053E"/>
    <w:rsid w:val="007C3197"/>
    <w:rsid w:val="007C652D"/>
    <w:rsid w:val="007D0A4E"/>
    <w:rsid w:val="007D3B97"/>
    <w:rsid w:val="007D4DDE"/>
    <w:rsid w:val="007E0F00"/>
    <w:rsid w:val="007E3269"/>
    <w:rsid w:val="007F3260"/>
    <w:rsid w:val="007F3640"/>
    <w:rsid w:val="007F534A"/>
    <w:rsid w:val="008269FF"/>
    <w:rsid w:val="00837F86"/>
    <w:rsid w:val="00870130"/>
    <w:rsid w:val="00884AEE"/>
    <w:rsid w:val="008948DA"/>
    <w:rsid w:val="00894DD2"/>
    <w:rsid w:val="008A5D19"/>
    <w:rsid w:val="008D082D"/>
    <w:rsid w:val="008E32DE"/>
    <w:rsid w:val="008E6071"/>
    <w:rsid w:val="008E65E1"/>
    <w:rsid w:val="00907E7B"/>
    <w:rsid w:val="00913F38"/>
    <w:rsid w:val="00914F2F"/>
    <w:rsid w:val="009254CC"/>
    <w:rsid w:val="009272B4"/>
    <w:rsid w:val="00940578"/>
    <w:rsid w:val="00950C79"/>
    <w:rsid w:val="00966716"/>
    <w:rsid w:val="00971F83"/>
    <w:rsid w:val="00992704"/>
    <w:rsid w:val="00993E09"/>
    <w:rsid w:val="009A5335"/>
    <w:rsid w:val="009A6D7F"/>
    <w:rsid w:val="009B070D"/>
    <w:rsid w:val="009C0F65"/>
    <w:rsid w:val="009C1873"/>
    <w:rsid w:val="009C5325"/>
    <w:rsid w:val="009C75EA"/>
    <w:rsid w:val="009D61AB"/>
    <w:rsid w:val="009E1686"/>
    <w:rsid w:val="00A010DC"/>
    <w:rsid w:val="00A022A0"/>
    <w:rsid w:val="00A15533"/>
    <w:rsid w:val="00A2288C"/>
    <w:rsid w:val="00A22C63"/>
    <w:rsid w:val="00A26EFD"/>
    <w:rsid w:val="00A303E7"/>
    <w:rsid w:val="00A31221"/>
    <w:rsid w:val="00A4544A"/>
    <w:rsid w:val="00A51A64"/>
    <w:rsid w:val="00A51C42"/>
    <w:rsid w:val="00A57026"/>
    <w:rsid w:val="00A758D1"/>
    <w:rsid w:val="00A75DC4"/>
    <w:rsid w:val="00A811F0"/>
    <w:rsid w:val="00A82DE2"/>
    <w:rsid w:val="00A9126E"/>
    <w:rsid w:val="00AA4AC0"/>
    <w:rsid w:val="00AC0677"/>
    <w:rsid w:val="00AC1C8F"/>
    <w:rsid w:val="00AC6B2E"/>
    <w:rsid w:val="00AD08A2"/>
    <w:rsid w:val="00AD5D94"/>
    <w:rsid w:val="00AF7335"/>
    <w:rsid w:val="00AF7571"/>
    <w:rsid w:val="00B14A62"/>
    <w:rsid w:val="00B2208F"/>
    <w:rsid w:val="00B27CFC"/>
    <w:rsid w:val="00B35626"/>
    <w:rsid w:val="00B43D0E"/>
    <w:rsid w:val="00B4492A"/>
    <w:rsid w:val="00B45A9B"/>
    <w:rsid w:val="00B6069C"/>
    <w:rsid w:val="00B6521B"/>
    <w:rsid w:val="00B67783"/>
    <w:rsid w:val="00B722F9"/>
    <w:rsid w:val="00B73A27"/>
    <w:rsid w:val="00B73CCB"/>
    <w:rsid w:val="00B87A3B"/>
    <w:rsid w:val="00BA1DC8"/>
    <w:rsid w:val="00BA42FF"/>
    <w:rsid w:val="00BB17F3"/>
    <w:rsid w:val="00BB77A7"/>
    <w:rsid w:val="00BC0016"/>
    <w:rsid w:val="00BE1F0D"/>
    <w:rsid w:val="00BE6833"/>
    <w:rsid w:val="00BF2B48"/>
    <w:rsid w:val="00BF5E9C"/>
    <w:rsid w:val="00BF6837"/>
    <w:rsid w:val="00C0447A"/>
    <w:rsid w:val="00C170DA"/>
    <w:rsid w:val="00C178B9"/>
    <w:rsid w:val="00C2006E"/>
    <w:rsid w:val="00C222CF"/>
    <w:rsid w:val="00C22B89"/>
    <w:rsid w:val="00C5049A"/>
    <w:rsid w:val="00C611D4"/>
    <w:rsid w:val="00C67702"/>
    <w:rsid w:val="00C744B3"/>
    <w:rsid w:val="00C77356"/>
    <w:rsid w:val="00C97F64"/>
    <w:rsid w:val="00CB5117"/>
    <w:rsid w:val="00CB56A6"/>
    <w:rsid w:val="00CC3379"/>
    <w:rsid w:val="00CC69CE"/>
    <w:rsid w:val="00CE3C4E"/>
    <w:rsid w:val="00CE40EB"/>
    <w:rsid w:val="00CE630D"/>
    <w:rsid w:val="00D060A4"/>
    <w:rsid w:val="00D30501"/>
    <w:rsid w:val="00D3382B"/>
    <w:rsid w:val="00D3386E"/>
    <w:rsid w:val="00D35744"/>
    <w:rsid w:val="00D47004"/>
    <w:rsid w:val="00D54AC6"/>
    <w:rsid w:val="00D807FC"/>
    <w:rsid w:val="00D96872"/>
    <w:rsid w:val="00D96CEA"/>
    <w:rsid w:val="00DA4286"/>
    <w:rsid w:val="00DB405E"/>
    <w:rsid w:val="00DB5498"/>
    <w:rsid w:val="00DB6355"/>
    <w:rsid w:val="00DC0A97"/>
    <w:rsid w:val="00DC12B6"/>
    <w:rsid w:val="00DC3FCB"/>
    <w:rsid w:val="00DD0F3F"/>
    <w:rsid w:val="00DD4470"/>
    <w:rsid w:val="00DF7F3B"/>
    <w:rsid w:val="00E077DF"/>
    <w:rsid w:val="00E11C9B"/>
    <w:rsid w:val="00E23AF6"/>
    <w:rsid w:val="00E24641"/>
    <w:rsid w:val="00E41C89"/>
    <w:rsid w:val="00E45551"/>
    <w:rsid w:val="00E54508"/>
    <w:rsid w:val="00E57805"/>
    <w:rsid w:val="00E679BE"/>
    <w:rsid w:val="00E72978"/>
    <w:rsid w:val="00E76C32"/>
    <w:rsid w:val="00E77B29"/>
    <w:rsid w:val="00E82C66"/>
    <w:rsid w:val="00E86E4C"/>
    <w:rsid w:val="00EA0179"/>
    <w:rsid w:val="00EA06A9"/>
    <w:rsid w:val="00EB7F85"/>
    <w:rsid w:val="00EC281A"/>
    <w:rsid w:val="00ED5591"/>
    <w:rsid w:val="00EE15C0"/>
    <w:rsid w:val="00EF107A"/>
    <w:rsid w:val="00EF7236"/>
    <w:rsid w:val="00F043CC"/>
    <w:rsid w:val="00F05747"/>
    <w:rsid w:val="00F073B9"/>
    <w:rsid w:val="00F14748"/>
    <w:rsid w:val="00F154A2"/>
    <w:rsid w:val="00F211CA"/>
    <w:rsid w:val="00F23ADE"/>
    <w:rsid w:val="00F24BA7"/>
    <w:rsid w:val="00F25A81"/>
    <w:rsid w:val="00F31305"/>
    <w:rsid w:val="00F367CF"/>
    <w:rsid w:val="00F56E13"/>
    <w:rsid w:val="00F578AA"/>
    <w:rsid w:val="00F7165C"/>
    <w:rsid w:val="00F717E1"/>
    <w:rsid w:val="00F843EB"/>
    <w:rsid w:val="00F863F6"/>
    <w:rsid w:val="00F878AC"/>
    <w:rsid w:val="00F9717A"/>
    <w:rsid w:val="00FA0341"/>
    <w:rsid w:val="00FB22D6"/>
    <w:rsid w:val="00FB304F"/>
    <w:rsid w:val="00FD3D9E"/>
    <w:rsid w:val="00FE293C"/>
    <w:rsid w:val="00FF5587"/>
    <w:rsid w:val="00FF7A7C"/>
    <w:rsid w:val="00FF7E3E"/>
    <w:rsid w:val="6CE88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5B93FF"/>
  <w15:docId w15:val="{B5C683DA-F766-41E4-B3DA-CD5DFF48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3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03E7"/>
    <w:pPr>
      <w:tabs>
        <w:tab w:val="center" w:pos="4153"/>
        <w:tab w:val="right" w:pos="8306"/>
      </w:tabs>
    </w:pPr>
  </w:style>
  <w:style w:type="character" w:styleId="Hyperlink">
    <w:name w:val="Hyperlink"/>
    <w:rsid w:val="00A02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A1A"/>
    <w:pPr>
      <w:ind w:left="720"/>
    </w:pPr>
  </w:style>
  <w:style w:type="character" w:styleId="Strong">
    <w:name w:val="Strong"/>
    <w:basedOn w:val="DefaultParagraphFont"/>
    <w:uiPriority w:val="22"/>
    <w:qFormat/>
    <w:rsid w:val="00462301"/>
    <w:rPr>
      <w:b/>
      <w:bCs/>
    </w:rPr>
  </w:style>
  <w:style w:type="paragraph" w:styleId="NormalWeb">
    <w:name w:val="Normal (Web)"/>
    <w:basedOn w:val="Normal"/>
    <w:uiPriority w:val="99"/>
    <w:unhideWhenUsed/>
    <w:rsid w:val="00462301"/>
    <w:pPr>
      <w:spacing w:before="225" w:after="225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53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schoolga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sgp@clrc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D515-BFBE-457A-BCC1-D8FDEBD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September 2011</vt:lpstr>
    </vt:vector>
  </TitlesOfParts>
  <Company>CLHS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September 2011</dc:title>
  <dc:creator>robertsj</dc:creator>
  <cp:lastModifiedBy>Miss E Mooney</cp:lastModifiedBy>
  <cp:revision>4</cp:revision>
  <cp:lastPrinted>2022-06-30T09:04:00Z</cp:lastPrinted>
  <dcterms:created xsi:type="dcterms:W3CDTF">2023-06-09T12:27:00Z</dcterms:created>
  <dcterms:modified xsi:type="dcterms:W3CDTF">2023-06-29T11:53:00Z</dcterms:modified>
</cp:coreProperties>
</file>